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4" w:rsidRDefault="00616B14" w:rsidP="00616B14">
      <w:pPr>
        <w:tabs>
          <w:tab w:val="left" w:pos="9900"/>
        </w:tabs>
        <w:rPr>
          <w:b/>
          <w:sz w:val="24"/>
          <w:szCs w:val="24"/>
        </w:rPr>
      </w:pPr>
    </w:p>
    <w:p w:rsidR="00616B14" w:rsidRDefault="00616B14" w:rsidP="00616B14">
      <w:pPr>
        <w:tabs>
          <w:tab w:val="left" w:pos="990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B3E7C06" wp14:editId="4728B82A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102870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200" y="21286"/>
                <wp:lineTo x="21200" y="0"/>
                <wp:lineTo x="0" y="0"/>
              </wp:wrapPolygon>
            </wp:wrapTight>
            <wp:docPr id="61" name="Рисунок 6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B14" w:rsidRDefault="00616B14" w:rsidP="00616B14">
      <w:pPr>
        <w:tabs>
          <w:tab w:val="left" w:pos="9900"/>
        </w:tabs>
        <w:rPr>
          <w:b/>
          <w:sz w:val="24"/>
          <w:szCs w:val="24"/>
        </w:rPr>
      </w:pPr>
    </w:p>
    <w:p w:rsidR="00616B14" w:rsidRDefault="00616B14" w:rsidP="00616B14">
      <w:pPr>
        <w:tabs>
          <w:tab w:val="left" w:pos="3090"/>
          <w:tab w:val="left" w:pos="9900"/>
        </w:tabs>
        <w:rPr>
          <w:sz w:val="26"/>
          <w:szCs w:val="26"/>
        </w:rPr>
      </w:pPr>
    </w:p>
    <w:p w:rsidR="00616B14" w:rsidRDefault="00616B14" w:rsidP="00616B14">
      <w:pPr>
        <w:tabs>
          <w:tab w:val="left" w:pos="3090"/>
          <w:tab w:val="left" w:pos="9900"/>
        </w:tabs>
        <w:rPr>
          <w:sz w:val="26"/>
          <w:szCs w:val="26"/>
        </w:rPr>
      </w:pPr>
    </w:p>
    <w:p w:rsidR="00616B14" w:rsidRDefault="00616B14" w:rsidP="00616B14">
      <w:pPr>
        <w:tabs>
          <w:tab w:val="center" w:pos="4407"/>
          <w:tab w:val="left" w:pos="9900"/>
        </w:tabs>
        <w:jc w:val="center"/>
        <w:rPr>
          <w:b/>
          <w:sz w:val="28"/>
          <w:szCs w:val="28"/>
        </w:rPr>
      </w:pPr>
    </w:p>
    <w:p w:rsidR="00616B14" w:rsidRDefault="00616B14" w:rsidP="00616B14">
      <w:pPr>
        <w:tabs>
          <w:tab w:val="center" w:pos="4407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616B14" w:rsidRDefault="00616B14" w:rsidP="00616B14">
      <w:pPr>
        <w:tabs>
          <w:tab w:val="left" w:pos="954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616B14" w:rsidRDefault="00616B14" w:rsidP="00616B14">
      <w:pPr>
        <w:pBdr>
          <w:bottom w:val="thinThickSmallGap" w:sz="24" w:space="1" w:color="auto"/>
        </w:pBdr>
        <w:tabs>
          <w:tab w:val="left" w:pos="9540"/>
          <w:tab w:val="left" w:pos="990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368412 </w:t>
      </w:r>
      <w:proofErr w:type="spellStart"/>
      <w:r>
        <w:rPr>
          <w:rFonts w:ascii="Book Antiqua" w:hAnsi="Book Antiqua"/>
          <w:b/>
        </w:rPr>
        <w:t>Цунтинский</w:t>
      </w:r>
      <w:proofErr w:type="spellEnd"/>
      <w:r>
        <w:rPr>
          <w:rFonts w:ascii="Book Antiqua" w:hAnsi="Book Antiqua"/>
          <w:b/>
        </w:rPr>
        <w:t xml:space="preserve"> район                                                                                                   с. </w:t>
      </w:r>
      <w:proofErr w:type="spellStart"/>
      <w:r>
        <w:rPr>
          <w:rFonts w:ascii="Book Antiqua" w:hAnsi="Book Antiqua"/>
          <w:b/>
        </w:rPr>
        <w:t>Кидеро</w:t>
      </w:r>
      <w:proofErr w:type="spellEnd"/>
    </w:p>
    <w:p w:rsidR="00616B14" w:rsidRPr="0006096A" w:rsidRDefault="00616B14" w:rsidP="00616B14">
      <w:pPr>
        <w:tabs>
          <w:tab w:val="left" w:pos="9900"/>
        </w:tabs>
        <w:rPr>
          <w:rFonts w:ascii="Book Antiqua" w:hAnsi="Book Antiqua"/>
          <w:b/>
          <w:sz w:val="22"/>
          <w:szCs w:val="22"/>
        </w:rPr>
      </w:pPr>
      <w:r w:rsidRPr="0006096A">
        <w:rPr>
          <w:rFonts w:ascii="Book Antiqua" w:hAnsi="Book Antiqua"/>
          <w:b/>
          <w:sz w:val="22"/>
          <w:szCs w:val="22"/>
        </w:rPr>
        <w:t>03.02.2014г.</w:t>
      </w: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№ _____________</w:t>
      </w:r>
    </w:p>
    <w:p w:rsidR="00616B14" w:rsidRDefault="00616B14" w:rsidP="00616B14">
      <w:pPr>
        <w:tabs>
          <w:tab w:val="left" w:pos="916"/>
          <w:tab w:val="left" w:pos="1832"/>
          <w:tab w:val="left" w:pos="2748"/>
          <w:tab w:val="left" w:pos="306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</w:rPr>
      </w:pPr>
    </w:p>
    <w:p w:rsidR="00616B14" w:rsidRDefault="00616B14" w:rsidP="00616B14">
      <w:pPr>
        <w:tabs>
          <w:tab w:val="left" w:pos="916"/>
          <w:tab w:val="left" w:pos="1832"/>
          <w:tab w:val="left" w:pos="2748"/>
          <w:tab w:val="left" w:pos="306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6B14" w:rsidRPr="001319CC" w:rsidRDefault="00616B14" w:rsidP="00616B14">
      <w:pPr>
        <w:tabs>
          <w:tab w:val="left" w:pos="916"/>
          <w:tab w:val="left" w:pos="1832"/>
          <w:tab w:val="left" w:pos="2748"/>
          <w:tab w:val="left" w:pos="306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19C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 № 14-1</w:t>
      </w:r>
    </w:p>
    <w:p w:rsidR="00616B14" w:rsidRPr="000A3E5D" w:rsidRDefault="00616B14" w:rsidP="00616B14">
      <w:pPr>
        <w:tabs>
          <w:tab w:val="left" w:pos="916"/>
          <w:tab w:val="left" w:pos="1832"/>
          <w:tab w:val="left" w:pos="2748"/>
          <w:tab w:val="left" w:pos="306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6B14" w:rsidRDefault="00616B14" w:rsidP="00616B14">
      <w:pPr>
        <w:shd w:val="clear" w:color="auto" w:fill="FFFFFF"/>
        <w:jc w:val="center"/>
        <w:rPr>
          <w:b/>
          <w:bCs/>
          <w:color w:val="000000"/>
          <w:kern w:val="36"/>
          <w:sz w:val="24"/>
          <w:szCs w:val="24"/>
        </w:rPr>
      </w:pPr>
      <w:proofErr w:type="gramStart"/>
      <w:r>
        <w:rPr>
          <w:b/>
          <w:bCs/>
          <w:color w:val="000000"/>
          <w:kern w:val="36"/>
          <w:sz w:val="24"/>
          <w:szCs w:val="24"/>
        </w:rPr>
        <w:t>«</w:t>
      </w:r>
      <w:r w:rsidRPr="008A3C83">
        <w:rPr>
          <w:b/>
          <w:bCs/>
          <w:color w:val="000000"/>
          <w:kern w:val="36"/>
          <w:sz w:val="24"/>
          <w:szCs w:val="24"/>
        </w:rPr>
        <w:t>О создании межведомственной комиссии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 xml:space="preserve">при администрации </w:t>
      </w:r>
      <w:r>
        <w:rPr>
          <w:b/>
          <w:bCs/>
          <w:color w:val="000000"/>
          <w:kern w:val="36"/>
          <w:sz w:val="24"/>
          <w:szCs w:val="24"/>
        </w:rPr>
        <w:t>МР «</w:t>
      </w:r>
      <w:proofErr w:type="spellStart"/>
      <w:r>
        <w:rPr>
          <w:b/>
          <w:bCs/>
          <w:color w:val="000000"/>
          <w:kern w:val="36"/>
          <w:sz w:val="24"/>
          <w:szCs w:val="24"/>
        </w:rPr>
        <w:t>Цунтинский</w:t>
      </w:r>
      <w:proofErr w:type="spellEnd"/>
      <w:r>
        <w:rPr>
          <w:b/>
          <w:bCs/>
          <w:color w:val="000000"/>
          <w:kern w:val="36"/>
          <w:sz w:val="24"/>
          <w:szCs w:val="24"/>
        </w:rPr>
        <w:t xml:space="preserve"> район»</w:t>
      </w:r>
      <w:r w:rsidRPr="008A3C83">
        <w:rPr>
          <w:b/>
          <w:bCs/>
          <w:color w:val="000000"/>
          <w:kern w:val="36"/>
          <w:sz w:val="24"/>
          <w:szCs w:val="24"/>
        </w:rPr>
        <w:t xml:space="preserve"> по переводу жилого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помещения в нежилое помещение и нежилого помещения в жилое помещение, переустройству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и (или) перепланировке жилого (нежилого) помещения,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о порядке и условиях перевода жилого помещения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в нежилое помещение и нежилого помещения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в жилое помещение, и о порядке проведения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переустройства и (или) перепланировки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8A3C83">
        <w:rPr>
          <w:b/>
          <w:bCs/>
          <w:color w:val="000000"/>
          <w:kern w:val="36"/>
          <w:sz w:val="24"/>
          <w:szCs w:val="24"/>
        </w:rPr>
        <w:t>жилого (нежилого) помещения</w:t>
      </w:r>
      <w:r>
        <w:rPr>
          <w:b/>
          <w:bCs/>
          <w:color w:val="000000"/>
          <w:kern w:val="36"/>
          <w:sz w:val="24"/>
          <w:szCs w:val="24"/>
        </w:rPr>
        <w:t>»</w:t>
      </w:r>
      <w:proofErr w:type="gramEnd"/>
    </w:p>
    <w:p w:rsidR="00616B14" w:rsidRPr="008A3C83" w:rsidRDefault="00616B14" w:rsidP="00616B14">
      <w:pPr>
        <w:shd w:val="clear" w:color="auto" w:fill="FFFFFF"/>
        <w:rPr>
          <w:b/>
          <w:bCs/>
          <w:color w:val="000000"/>
          <w:kern w:val="36"/>
          <w:sz w:val="24"/>
          <w:szCs w:val="24"/>
        </w:rPr>
      </w:pP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AF1">
        <w:rPr>
          <w:rFonts w:ascii="Times New Roman" w:hAnsi="Times New Roman" w:cs="Times New Roman"/>
          <w:sz w:val="24"/>
          <w:szCs w:val="24"/>
        </w:rPr>
        <w:t xml:space="preserve">Руководствуясь Жилищным кодексом Российской Федерации, Федеральным </w:t>
      </w:r>
      <w:hyperlink r:id="rId6" w:history="1">
        <w:r w:rsidRPr="00E14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AF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Градостроительным </w:t>
      </w:r>
      <w:hyperlink r:id="rId7" w:history="1">
        <w:r w:rsidRPr="00E14A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AF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E14A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14A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E14AF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E14AF1">
        <w:rPr>
          <w:rFonts w:ascii="Times New Roman" w:hAnsi="Times New Roman" w:cs="Times New Roman"/>
          <w:sz w:val="24"/>
          <w:szCs w:val="24"/>
        </w:rPr>
        <w:t xml:space="preserve">. N 502 «Об утверждении формы уведомления о переводе (отказе в переводе) жилого (нежилого) помещения в нежилое (жилое) помещение», и Уставом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E14A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4AF1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E14AF1">
        <w:rPr>
          <w:rFonts w:ascii="Times New Roman" w:hAnsi="Times New Roman" w:cs="Times New Roman"/>
          <w:sz w:val="24"/>
          <w:szCs w:val="24"/>
        </w:rPr>
        <w:t xml:space="preserve"> район» и</w:t>
      </w:r>
      <w:proofErr w:type="gramEnd"/>
      <w:r w:rsidRPr="00E14AF1">
        <w:rPr>
          <w:rFonts w:ascii="Times New Roman" w:hAnsi="Times New Roman" w:cs="Times New Roman"/>
          <w:sz w:val="24"/>
          <w:szCs w:val="24"/>
        </w:rPr>
        <w:t xml:space="preserve">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помещения, а также по вопросам переустройства и (или) перепланировки жилого (нежилого) помещения </w:t>
      </w:r>
      <w:r>
        <w:rPr>
          <w:rFonts w:ascii="Times New Roman" w:hAnsi="Times New Roman" w:cs="Times New Roman"/>
          <w:sz w:val="24"/>
          <w:szCs w:val="24"/>
        </w:rPr>
        <w:t xml:space="preserve">совет администрации МР </w:t>
      </w:r>
      <w:r w:rsidRPr="00E14A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4AF1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E14AF1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3E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межведомственную комиссию при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 по переводу жилого помещения в нежилое помещение и нежилого помещения в жилое помещение, переустройству и (или) перепланировке жилого (нежилого) помещения и утвердить ее состав (приложение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Положение о межведомственной комиссии при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 по переводу жилого помещения в нежилое помещение и нежилого помещения в жилое помещение, переустройству и (или) перепланировке жилого (нежилого) помещения (приложение N 2).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AF1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порядке и условиях перевода жилого помещения в нежилое помещение и нежилого помещения в жилое помещение (приложение N 3).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AF1">
        <w:rPr>
          <w:rFonts w:ascii="Times New Roman" w:hAnsi="Times New Roman" w:cs="Times New Roman"/>
          <w:color w:val="000000"/>
          <w:sz w:val="24"/>
          <w:szCs w:val="24"/>
        </w:rPr>
        <w:t>4. Утвердить Положение о порядке переустройства и (или) перепланировки жилого и нежилого помещения (приложение N 4).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5. Утвердить форму заявления о переводе жилого (нежилого) помещения в </w:t>
      </w:r>
      <w:proofErr w:type="gramStart"/>
      <w:r w:rsidRPr="00E14AF1">
        <w:rPr>
          <w:rFonts w:ascii="Times New Roman" w:hAnsi="Times New Roman" w:cs="Times New Roman"/>
          <w:color w:val="222222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(жилое) согласно приложению N 5.</w:t>
      </w: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6. Утвердить состав проекта переустройства и перепланировки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6.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7. Утвердить форму расписки в получении документов на перевод помещения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7.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8. Утвердить форму документа, подтверждающего принятие решения о разрешении перевода жилого (нежилого) помещения в нежилое (жилое) помещение,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8.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9. Утвердить форму документа о переводе жилого (нежилого) помещения в нежилое (жилое) помещение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9.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10. Утвердить форму документа, подтверждающего принятие решения об отказе в переводе жилого (нежилого) помещения в нежилое (жилое) помещение,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10.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11. Утвердить форму уведомления о переводе (отказе о переводе) жилого (нежилого) помещения в </w:t>
      </w:r>
      <w:proofErr w:type="gramStart"/>
      <w:r w:rsidRPr="00E14AF1">
        <w:rPr>
          <w:rFonts w:ascii="Times New Roman" w:hAnsi="Times New Roman" w:cs="Times New Roman"/>
          <w:color w:val="222222"/>
          <w:sz w:val="24"/>
          <w:szCs w:val="24"/>
        </w:rPr>
        <w:t>нежилое</w:t>
      </w:r>
      <w:proofErr w:type="gramEnd"/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 (жилое)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11.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14AF1">
        <w:rPr>
          <w:rFonts w:ascii="Times New Roman" w:hAnsi="Times New Roman" w:cs="Times New Roman"/>
          <w:color w:val="222222"/>
          <w:sz w:val="24"/>
          <w:szCs w:val="24"/>
        </w:rPr>
        <w:t xml:space="preserve">12. Утвердить форму </w:t>
      </w:r>
      <w:r w:rsidRPr="001B594B">
        <w:rPr>
          <w:rFonts w:ascii="Times New Roman" w:hAnsi="Times New Roman" w:cs="Times New Roman"/>
          <w:color w:val="222222"/>
          <w:sz w:val="24"/>
          <w:szCs w:val="24"/>
        </w:rPr>
        <w:t xml:space="preserve">акта приемочной комиссии о завершении переустройства и (или) перепланировки жилого (нежилого) помещения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12.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94B">
        <w:rPr>
          <w:rFonts w:ascii="Times New Roman" w:hAnsi="Times New Roman" w:cs="Times New Roman"/>
          <w:color w:val="222222"/>
          <w:sz w:val="24"/>
          <w:szCs w:val="24"/>
        </w:rPr>
        <w:t xml:space="preserve">13. Утвердить форму постановления главы администрации "Об утверждении акта приемочной комиссии о завершении переустройства и (или) перепланировки жилого помещения"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13.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94B">
        <w:rPr>
          <w:rFonts w:ascii="Times New Roman" w:hAnsi="Times New Roman" w:cs="Times New Roman"/>
          <w:color w:val="222222"/>
          <w:sz w:val="24"/>
          <w:szCs w:val="24"/>
        </w:rPr>
        <w:t xml:space="preserve">14. Утвердить форму постановления главы администрации "Об утверждении акта приемочной комиссии о завершении переустройства и (или) перепланировки нежилого помещения" согласно приложению N </w:t>
      </w:r>
      <w:r>
        <w:rPr>
          <w:rFonts w:ascii="Times New Roman" w:hAnsi="Times New Roman" w:cs="Times New Roman"/>
          <w:color w:val="222222"/>
          <w:sz w:val="24"/>
          <w:szCs w:val="24"/>
        </w:rPr>
        <w:t>14.</w:t>
      </w:r>
    </w:p>
    <w:p w:rsidR="00616B14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 О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данное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газете «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>Дидойские 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B14" w:rsidRPr="00E14AF1" w:rsidRDefault="00616B14" w:rsidP="00616B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E14A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14AF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E14AF1">
        <w:rPr>
          <w:rFonts w:ascii="Times New Roman" w:hAnsi="Times New Roman" w:cs="Times New Roman"/>
          <w:color w:val="000000"/>
          <w:sz w:val="24"/>
          <w:szCs w:val="24"/>
        </w:rPr>
        <w:t>Гаджимурадовичем</w:t>
      </w:r>
      <w:proofErr w:type="spellEnd"/>
    </w:p>
    <w:p w:rsidR="00616B14" w:rsidRPr="002059EE" w:rsidRDefault="00616B14" w:rsidP="00616B14">
      <w:pPr>
        <w:rPr>
          <w:color w:val="000000"/>
          <w:sz w:val="24"/>
          <w:szCs w:val="24"/>
        </w:rPr>
      </w:pPr>
      <w:r w:rsidRPr="00E14AF1">
        <w:rPr>
          <w:color w:val="000000"/>
          <w:sz w:val="24"/>
          <w:szCs w:val="24"/>
        </w:rPr>
        <w:br/>
      </w:r>
      <w:r w:rsidRPr="002059EE">
        <w:rPr>
          <w:color w:val="000000"/>
          <w:sz w:val="24"/>
          <w:szCs w:val="24"/>
        </w:rPr>
        <w:br/>
      </w:r>
    </w:p>
    <w:p w:rsidR="00616B14" w:rsidRPr="002059EE" w:rsidRDefault="00616B14" w:rsidP="00616B14">
      <w:pPr>
        <w:rPr>
          <w:color w:val="000000"/>
          <w:sz w:val="24"/>
          <w:szCs w:val="24"/>
        </w:rPr>
      </w:pPr>
    </w:p>
    <w:p w:rsidR="00616B14" w:rsidRPr="002059EE" w:rsidRDefault="00616B14" w:rsidP="00616B1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2059EE">
        <w:rPr>
          <w:b/>
          <w:color w:val="000000"/>
          <w:sz w:val="24"/>
          <w:szCs w:val="24"/>
        </w:rPr>
        <w:t>Глава МР</w:t>
      </w:r>
    </w:p>
    <w:p w:rsidR="00616B14" w:rsidRPr="002059EE" w:rsidRDefault="00616B14" w:rsidP="00616B14">
      <w:pPr>
        <w:rPr>
          <w:b/>
          <w:sz w:val="24"/>
          <w:szCs w:val="24"/>
        </w:rPr>
      </w:pPr>
      <w:r w:rsidRPr="002059EE">
        <w:rPr>
          <w:b/>
          <w:color w:val="000000"/>
          <w:sz w:val="24"/>
          <w:szCs w:val="24"/>
        </w:rPr>
        <w:t>«</w:t>
      </w:r>
      <w:proofErr w:type="spellStart"/>
      <w:r w:rsidRPr="002059EE">
        <w:rPr>
          <w:b/>
          <w:color w:val="000000"/>
          <w:sz w:val="24"/>
          <w:szCs w:val="24"/>
        </w:rPr>
        <w:t>Цунтинский</w:t>
      </w:r>
      <w:proofErr w:type="spellEnd"/>
      <w:r w:rsidRPr="002059EE">
        <w:rPr>
          <w:b/>
          <w:color w:val="000000"/>
          <w:sz w:val="24"/>
          <w:szCs w:val="24"/>
        </w:rPr>
        <w:t xml:space="preserve"> район»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  </w:t>
      </w:r>
      <w:r w:rsidRPr="002059EE">
        <w:rPr>
          <w:b/>
          <w:color w:val="000000"/>
          <w:sz w:val="24"/>
          <w:szCs w:val="24"/>
        </w:rPr>
        <w:t xml:space="preserve">П.Ш. </w:t>
      </w:r>
      <w:proofErr w:type="spellStart"/>
      <w:r w:rsidRPr="002059EE">
        <w:rPr>
          <w:b/>
          <w:color w:val="000000"/>
          <w:sz w:val="24"/>
          <w:szCs w:val="24"/>
        </w:rPr>
        <w:t>Магомединов</w:t>
      </w:r>
      <w:proofErr w:type="spellEnd"/>
    </w:p>
    <w:p w:rsidR="00616B14" w:rsidRPr="002059EE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24"/>
          <w:szCs w:val="24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Default="00616B14" w:rsidP="00616B14">
      <w:pPr>
        <w:shd w:val="clear" w:color="auto" w:fill="FFFFFF"/>
        <w:spacing w:after="96" w:line="24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16B14" w:rsidRPr="003D0B56" w:rsidRDefault="00616B14" w:rsidP="00616B14">
      <w:pPr>
        <w:ind w:left="4956" w:firstLine="708"/>
        <w:jc w:val="center"/>
        <w:rPr>
          <w:sz w:val="24"/>
          <w:szCs w:val="24"/>
        </w:rPr>
      </w:pPr>
      <w:r w:rsidRPr="003D0B56">
        <w:rPr>
          <w:sz w:val="24"/>
          <w:szCs w:val="24"/>
        </w:rPr>
        <w:t>Приложение N 1 </w:t>
      </w:r>
      <w:r w:rsidRPr="003D0B56">
        <w:rPr>
          <w:sz w:val="24"/>
          <w:szCs w:val="24"/>
        </w:rPr>
        <w:br/>
        <w:t>к постановлению администрации </w:t>
      </w:r>
      <w:r w:rsidRPr="003D0B56">
        <w:rPr>
          <w:sz w:val="24"/>
          <w:szCs w:val="24"/>
        </w:rPr>
        <w:br/>
        <w:t>МР «</w:t>
      </w:r>
      <w:proofErr w:type="spellStart"/>
      <w:r w:rsidRPr="003D0B56">
        <w:rPr>
          <w:sz w:val="24"/>
          <w:szCs w:val="24"/>
        </w:rPr>
        <w:t>Цунтинский</w:t>
      </w:r>
      <w:proofErr w:type="spellEnd"/>
      <w:r w:rsidRPr="003D0B56">
        <w:rPr>
          <w:sz w:val="24"/>
          <w:szCs w:val="24"/>
        </w:rPr>
        <w:t xml:space="preserve"> район» </w:t>
      </w:r>
      <w:r w:rsidRPr="003D0B56">
        <w:rPr>
          <w:sz w:val="24"/>
          <w:szCs w:val="24"/>
        </w:rPr>
        <w:br/>
        <w:t>Республики Дагестан </w:t>
      </w:r>
      <w:r w:rsidRPr="003D0B56">
        <w:rPr>
          <w:sz w:val="24"/>
          <w:szCs w:val="24"/>
        </w:rPr>
        <w:br/>
        <w:t>от</w:t>
      </w:r>
      <w:r>
        <w:rPr>
          <w:sz w:val="24"/>
          <w:szCs w:val="24"/>
        </w:rPr>
        <w:t xml:space="preserve"> 03.02.2014г. №14-1</w:t>
      </w:r>
    </w:p>
    <w:p w:rsidR="00616B14" w:rsidRPr="003D0B56" w:rsidRDefault="00616B14" w:rsidP="00616B14">
      <w:pPr>
        <w:rPr>
          <w:sz w:val="24"/>
          <w:szCs w:val="24"/>
        </w:rPr>
      </w:pPr>
      <w:r w:rsidRPr="003D0B56">
        <w:rPr>
          <w:sz w:val="24"/>
          <w:szCs w:val="24"/>
        </w:rPr>
        <w:br/>
      </w:r>
      <w:r w:rsidRPr="003D0B56">
        <w:rPr>
          <w:sz w:val="24"/>
          <w:szCs w:val="24"/>
        </w:rPr>
        <w:br/>
      </w:r>
    </w:p>
    <w:p w:rsidR="00616B14" w:rsidRPr="003D0B56" w:rsidRDefault="00616B14" w:rsidP="00616B14">
      <w:pPr>
        <w:jc w:val="center"/>
        <w:rPr>
          <w:b/>
          <w:bCs/>
          <w:sz w:val="24"/>
          <w:szCs w:val="24"/>
        </w:rPr>
      </w:pPr>
      <w:r w:rsidRPr="003D0B56">
        <w:rPr>
          <w:b/>
          <w:bCs/>
          <w:sz w:val="24"/>
          <w:szCs w:val="24"/>
        </w:rPr>
        <w:t>СОСТАВ МЕЖВЕДОМСТВЕННОЙ КОМИССИИ ПРИ АДМИНИСТРАЦИИ МР «ЦУНТИНСКИЙ РАЙОН» ПО ПЕРЕВОДУ ЖИЛОГО ПОМЕЩЕНИЯ В НЕЖИЛОЕ ПОМЕЩЕНИЕ И НЕЖИЛОГО ПОМЕЩЕНИЯ В ЖИЛОЕ ПОМЕЩЕНИЕ, ПРОВЕДЕНИЯ ПЕРЕУСТРОЙСТВА И (ИЛИ) ПЕРЕПЛАНИРОВКИ ЖИЛОГО ПОМЕЩЕНИЯ И НЕЖИЛОГО ПОМЕЩЕНИЯ</w:t>
      </w: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Pr="00BC7D25" w:rsidRDefault="00616B14" w:rsidP="00616B14">
      <w:pPr>
        <w:rPr>
          <w:b/>
          <w:sz w:val="24"/>
          <w:szCs w:val="24"/>
          <w:u w:val="single"/>
        </w:rPr>
      </w:pPr>
      <w:r w:rsidRPr="00BC7D25">
        <w:rPr>
          <w:sz w:val="24"/>
          <w:szCs w:val="24"/>
          <w:u w:val="single"/>
        </w:rPr>
        <w:t>Председатель комиссии:</w:t>
      </w:r>
    </w:p>
    <w:p w:rsidR="00616B14" w:rsidRPr="003D0B56" w:rsidRDefault="00616B14" w:rsidP="00616B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0B56">
        <w:rPr>
          <w:sz w:val="24"/>
          <w:szCs w:val="24"/>
        </w:rPr>
        <w:t>Первый заместитель главы администрации МР «</w:t>
      </w:r>
      <w:proofErr w:type="spellStart"/>
      <w:r w:rsidRPr="003D0B56">
        <w:rPr>
          <w:sz w:val="24"/>
          <w:szCs w:val="24"/>
        </w:rPr>
        <w:t>Цунтинский</w:t>
      </w:r>
      <w:proofErr w:type="spellEnd"/>
      <w:r w:rsidRPr="003D0B56">
        <w:rPr>
          <w:sz w:val="24"/>
          <w:szCs w:val="24"/>
        </w:rPr>
        <w:t xml:space="preserve"> район» Г.З.</w:t>
      </w:r>
      <w:r>
        <w:rPr>
          <w:sz w:val="24"/>
          <w:szCs w:val="24"/>
        </w:rPr>
        <w:t xml:space="preserve"> </w:t>
      </w:r>
      <w:proofErr w:type="spellStart"/>
      <w:r w:rsidRPr="003D0B56">
        <w:rPr>
          <w:sz w:val="24"/>
          <w:szCs w:val="24"/>
        </w:rPr>
        <w:t>Гаджимурадов</w:t>
      </w:r>
      <w:proofErr w:type="spellEnd"/>
      <w:r w:rsidRPr="003D0B56">
        <w:rPr>
          <w:sz w:val="24"/>
          <w:szCs w:val="24"/>
        </w:rPr>
        <w:t xml:space="preserve"> </w:t>
      </w:r>
    </w:p>
    <w:p w:rsidR="00616B14" w:rsidRDefault="00616B14" w:rsidP="00616B14">
      <w:pPr>
        <w:jc w:val="both"/>
        <w:rPr>
          <w:sz w:val="24"/>
          <w:szCs w:val="24"/>
        </w:rPr>
      </w:pPr>
    </w:p>
    <w:p w:rsidR="00616B14" w:rsidRPr="00BC7D25" w:rsidRDefault="00616B14" w:rsidP="00616B14">
      <w:pPr>
        <w:jc w:val="both"/>
        <w:rPr>
          <w:b/>
          <w:sz w:val="24"/>
          <w:szCs w:val="24"/>
          <w:u w:val="single"/>
        </w:rPr>
      </w:pPr>
      <w:r w:rsidRPr="00BC7D25">
        <w:rPr>
          <w:sz w:val="24"/>
          <w:szCs w:val="24"/>
          <w:u w:val="single"/>
        </w:rPr>
        <w:t>Заместитель председателя комиссии:</w:t>
      </w:r>
    </w:p>
    <w:p w:rsidR="00616B14" w:rsidRPr="003D0B56" w:rsidRDefault="00616B14" w:rsidP="00616B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0B56">
        <w:rPr>
          <w:sz w:val="24"/>
          <w:szCs w:val="24"/>
        </w:rPr>
        <w:t>Руководитель МКУ «Отдел строительства, дорожного, жилищно-коммунального хозяйства и обеспечения» (ОСДЖКХ) администрации МР «</w:t>
      </w:r>
      <w:proofErr w:type="spellStart"/>
      <w:r w:rsidRPr="003D0B56">
        <w:rPr>
          <w:sz w:val="24"/>
          <w:szCs w:val="24"/>
        </w:rPr>
        <w:t>Цунтинский</w:t>
      </w:r>
      <w:proofErr w:type="spellEnd"/>
      <w:r w:rsidRPr="003D0B56">
        <w:rPr>
          <w:sz w:val="24"/>
          <w:szCs w:val="24"/>
        </w:rPr>
        <w:t xml:space="preserve"> район» </w:t>
      </w:r>
      <w:proofErr w:type="spellStart"/>
      <w:r w:rsidRPr="003D0B56">
        <w:rPr>
          <w:sz w:val="24"/>
          <w:szCs w:val="24"/>
        </w:rPr>
        <w:t>О.Г.Магомедов</w:t>
      </w:r>
      <w:proofErr w:type="spellEnd"/>
    </w:p>
    <w:p w:rsidR="00616B14" w:rsidRDefault="00616B14" w:rsidP="00616B14">
      <w:pPr>
        <w:jc w:val="both"/>
        <w:rPr>
          <w:sz w:val="24"/>
          <w:szCs w:val="24"/>
        </w:rPr>
      </w:pPr>
    </w:p>
    <w:p w:rsidR="00616B14" w:rsidRPr="00BC7D25" w:rsidRDefault="00616B14" w:rsidP="00616B14">
      <w:pPr>
        <w:jc w:val="both"/>
        <w:rPr>
          <w:b/>
          <w:sz w:val="24"/>
          <w:szCs w:val="24"/>
          <w:u w:val="single"/>
        </w:rPr>
      </w:pPr>
      <w:r w:rsidRPr="00BC7D25">
        <w:rPr>
          <w:sz w:val="24"/>
          <w:szCs w:val="24"/>
          <w:u w:val="single"/>
        </w:rPr>
        <w:t>Секретарь комиссии:</w:t>
      </w:r>
    </w:p>
    <w:p w:rsidR="00616B14" w:rsidRPr="003D0B56" w:rsidRDefault="00616B14" w:rsidP="00616B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0B56">
        <w:rPr>
          <w:sz w:val="24"/>
          <w:szCs w:val="24"/>
        </w:rPr>
        <w:t>Архитектор администрации МР «</w:t>
      </w:r>
      <w:proofErr w:type="spellStart"/>
      <w:r w:rsidRPr="003D0B56">
        <w:rPr>
          <w:sz w:val="24"/>
          <w:szCs w:val="24"/>
        </w:rPr>
        <w:t>Цунтинский</w:t>
      </w:r>
      <w:proofErr w:type="spellEnd"/>
      <w:r w:rsidRPr="003D0B56">
        <w:rPr>
          <w:sz w:val="24"/>
          <w:szCs w:val="24"/>
        </w:rPr>
        <w:t xml:space="preserve"> район» </w:t>
      </w:r>
      <w:proofErr w:type="spellStart"/>
      <w:r w:rsidRPr="003D0B56">
        <w:rPr>
          <w:sz w:val="24"/>
          <w:szCs w:val="24"/>
        </w:rPr>
        <w:t>Х.С.Магомедов</w:t>
      </w:r>
      <w:proofErr w:type="spellEnd"/>
    </w:p>
    <w:p w:rsidR="00616B14" w:rsidRDefault="00616B14" w:rsidP="00616B14">
      <w:pPr>
        <w:jc w:val="both"/>
        <w:rPr>
          <w:sz w:val="24"/>
          <w:szCs w:val="24"/>
        </w:rPr>
      </w:pPr>
    </w:p>
    <w:p w:rsidR="00616B14" w:rsidRPr="00BC7D25" w:rsidRDefault="00616B14" w:rsidP="00616B14">
      <w:pPr>
        <w:jc w:val="both"/>
        <w:rPr>
          <w:b/>
          <w:sz w:val="24"/>
          <w:szCs w:val="24"/>
          <w:u w:val="single"/>
        </w:rPr>
      </w:pPr>
      <w:r w:rsidRPr="00BC7D25">
        <w:rPr>
          <w:sz w:val="24"/>
          <w:szCs w:val="24"/>
          <w:u w:val="single"/>
        </w:rPr>
        <w:t>Члены комиссии:</w:t>
      </w:r>
    </w:p>
    <w:p w:rsidR="00616B14" w:rsidRPr="003D0B56" w:rsidRDefault="00616B14" w:rsidP="00616B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0B56">
        <w:rPr>
          <w:sz w:val="24"/>
          <w:szCs w:val="24"/>
        </w:rPr>
        <w:t>Специалист по управлению имуществом МР «</w:t>
      </w:r>
      <w:proofErr w:type="spellStart"/>
      <w:r w:rsidRPr="003D0B56">
        <w:rPr>
          <w:sz w:val="24"/>
          <w:szCs w:val="24"/>
        </w:rPr>
        <w:t>Цунтинский</w:t>
      </w:r>
      <w:proofErr w:type="spellEnd"/>
      <w:r w:rsidRPr="003D0B56">
        <w:rPr>
          <w:sz w:val="24"/>
          <w:szCs w:val="24"/>
        </w:rPr>
        <w:t xml:space="preserve"> район» </w:t>
      </w:r>
      <w:proofErr w:type="spellStart"/>
      <w:r w:rsidRPr="003D0B56">
        <w:rPr>
          <w:sz w:val="24"/>
          <w:szCs w:val="24"/>
        </w:rPr>
        <w:t>М.М.Юсупов</w:t>
      </w:r>
      <w:proofErr w:type="spellEnd"/>
      <w:r w:rsidRPr="003D0B56">
        <w:rPr>
          <w:sz w:val="24"/>
          <w:szCs w:val="24"/>
        </w:rPr>
        <w:t>;</w:t>
      </w:r>
    </w:p>
    <w:p w:rsidR="00616B14" w:rsidRPr="003D0B56" w:rsidRDefault="00616B14" w:rsidP="00616B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0B56">
        <w:rPr>
          <w:sz w:val="24"/>
          <w:szCs w:val="24"/>
        </w:rPr>
        <w:t xml:space="preserve">Начальник отдела надзорной деятельностью (ОНД) (Пожарный надзор) по </w:t>
      </w:r>
      <w:proofErr w:type="spellStart"/>
      <w:r w:rsidRPr="003D0B56">
        <w:rPr>
          <w:sz w:val="24"/>
          <w:szCs w:val="24"/>
        </w:rPr>
        <w:t>Цунтинскому</w:t>
      </w:r>
      <w:proofErr w:type="spellEnd"/>
      <w:r w:rsidRPr="003D0B56">
        <w:rPr>
          <w:sz w:val="24"/>
          <w:szCs w:val="24"/>
        </w:rPr>
        <w:t xml:space="preserve"> муниципальному району </w:t>
      </w:r>
      <w:proofErr w:type="spellStart"/>
      <w:r w:rsidRPr="003D0B56">
        <w:rPr>
          <w:sz w:val="24"/>
          <w:szCs w:val="24"/>
        </w:rPr>
        <w:t>С.О.Магомедов</w:t>
      </w:r>
      <w:proofErr w:type="spellEnd"/>
      <w:r w:rsidRPr="003D0B56">
        <w:rPr>
          <w:sz w:val="24"/>
          <w:szCs w:val="24"/>
        </w:rPr>
        <w:t>, (по согласованию);</w:t>
      </w: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  <w:r w:rsidRPr="003D0B56">
        <w:rPr>
          <w:sz w:val="24"/>
          <w:szCs w:val="24"/>
        </w:rPr>
        <w:br/>
      </w:r>
      <w:r w:rsidRPr="003D0B56">
        <w:rPr>
          <w:sz w:val="24"/>
          <w:szCs w:val="24"/>
        </w:rPr>
        <w:br/>
      </w: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sz w:val="24"/>
          <w:szCs w:val="24"/>
        </w:rPr>
      </w:pPr>
    </w:p>
    <w:p w:rsidR="00616B14" w:rsidRPr="003D0B56" w:rsidRDefault="00616B14" w:rsidP="00616B14">
      <w:pPr>
        <w:rPr>
          <w:sz w:val="24"/>
          <w:szCs w:val="24"/>
        </w:rPr>
      </w:pPr>
    </w:p>
    <w:p w:rsidR="00616B14" w:rsidRPr="009D0565" w:rsidRDefault="00616B14" w:rsidP="00616B14">
      <w:pPr>
        <w:ind w:left="5812"/>
        <w:jc w:val="center"/>
        <w:rPr>
          <w:sz w:val="24"/>
          <w:szCs w:val="24"/>
        </w:rPr>
      </w:pPr>
      <w:r w:rsidRPr="009D0565">
        <w:rPr>
          <w:sz w:val="24"/>
          <w:szCs w:val="24"/>
        </w:rPr>
        <w:t>Приложение N 2 </w:t>
      </w:r>
      <w:r w:rsidRPr="009D0565">
        <w:rPr>
          <w:sz w:val="24"/>
          <w:szCs w:val="24"/>
        </w:rPr>
        <w:br/>
        <w:t>к постановлению администрации </w:t>
      </w:r>
      <w:r w:rsidRPr="009D0565">
        <w:rPr>
          <w:sz w:val="24"/>
          <w:szCs w:val="24"/>
        </w:rPr>
        <w:br/>
        <w:t>МР «</w:t>
      </w:r>
      <w:proofErr w:type="spellStart"/>
      <w:r w:rsidRPr="009D0565">
        <w:rPr>
          <w:sz w:val="24"/>
          <w:szCs w:val="24"/>
        </w:rPr>
        <w:t>Цунтинский</w:t>
      </w:r>
      <w:proofErr w:type="spellEnd"/>
      <w:r w:rsidRPr="009D0565">
        <w:rPr>
          <w:sz w:val="24"/>
          <w:szCs w:val="24"/>
        </w:rPr>
        <w:t xml:space="preserve"> район» </w:t>
      </w:r>
      <w:r w:rsidRPr="009D0565">
        <w:rPr>
          <w:sz w:val="24"/>
          <w:szCs w:val="24"/>
        </w:rPr>
        <w:br/>
        <w:t>Республики Дагестан </w:t>
      </w:r>
      <w:r w:rsidRPr="009D0565">
        <w:rPr>
          <w:sz w:val="24"/>
          <w:szCs w:val="24"/>
        </w:rPr>
        <w:br/>
      </w:r>
    </w:p>
    <w:p w:rsidR="00616B14" w:rsidRPr="009D0565" w:rsidRDefault="00616B14" w:rsidP="00616B14">
      <w:pPr>
        <w:jc w:val="center"/>
        <w:rPr>
          <w:b/>
          <w:bCs/>
          <w:sz w:val="24"/>
          <w:szCs w:val="24"/>
        </w:rPr>
      </w:pPr>
      <w:r w:rsidRPr="009D0565">
        <w:rPr>
          <w:sz w:val="24"/>
          <w:szCs w:val="24"/>
        </w:rPr>
        <w:br/>
      </w:r>
      <w:r w:rsidRPr="009D0565">
        <w:rPr>
          <w:sz w:val="24"/>
          <w:szCs w:val="24"/>
        </w:rPr>
        <w:br/>
      </w:r>
      <w:r w:rsidRPr="009D0565">
        <w:rPr>
          <w:b/>
          <w:bCs/>
          <w:sz w:val="24"/>
          <w:szCs w:val="24"/>
        </w:rPr>
        <w:t>ПОЛОЖЕНИЕ О МЕЖВЕДОМСТВЕННОЙ КОМИССИИ ПРИ АДМИНИСТРАЦИИ МР «ЦУНТИНСКИЙ РАЙОН» ПО ПЕРЕВОДУ ЖИЛОГО ПОМЕЩЕНИЯ В НЕЖИЛОЕ ПОМЕЩЕНИЕ И НЕЖИЛОГО ПОМЕЩЕНИЯ В ЖИЛОЕ ПОМЕЩЕНИЕ, ПЕРЕОБОРУДОВАНИЮ И (ИЛИ) ПЕРЕУСТРОЙСТВУ ЖИЛЫХ И НЕЖИЛЫХ ПОМЕЩЕНИЙ</w:t>
      </w:r>
    </w:p>
    <w:p w:rsidR="00616B14" w:rsidRDefault="00616B14" w:rsidP="00616B14">
      <w:pPr>
        <w:jc w:val="center"/>
        <w:rPr>
          <w:b/>
          <w:bCs/>
          <w:sz w:val="24"/>
          <w:szCs w:val="24"/>
        </w:rPr>
      </w:pPr>
      <w:r w:rsidRPr="009D0565">
        <w:rPr>
          <w:sz w:val="24"/>
          <w:szCs w:val="24"/>
        </w:rPr>
        <w:br/>
      </w:r>
      <w:r w:rsidRPr="009D0565">
        <w:rPr>
          <w:b/>
          <w:bCs/>
          <w:sz w:val="24"/>
          <w:szCs w:val="24"/>
        </w:rPr>
        <w:t>1. Общие положения</w:t>
      </w:r>
    </w:p>
    <w:p w:rsidR="00616B14" w:rsidRPr="009D0565" w:rsidRDefault="00616B14" w:rsidP="00616B14">
      <w:pPr>
        <w:jc w:val="center"/>
        <w:rPr>
          <w:b/>
          <w:bCs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Настоящее Положение определяет порядок деятельности межведомственной комиссии при администрации МР «</w:t>
      </w:r>
      <w:proofErr w:type="spellStart"/>
      <w:r w:rsidRPr="009D0565">
        <w:rPr>
          <w:sz w:val="24"/>
          <w:szCs w:val="24"/>
        </w:rPr>
        <w:t>Цунтинский</w:t>
      </w:r>
      <w:proofErr w:type="spellEnd"/>
      <w:r w:rsidRPr="009D0565">
        <w:rPr>
          <w:sz w:val="24"/>
          <w:szCs w:val="24"/>
        </w:rPr>
        <w:t xml:space="preserve"> район»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 (далее - Комиссия).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Комиссия руководствуется в своей деятельности Конституцией Российской Федерации, Жилищным кодексом Российской Федерации, Гражданским кодексом</w:t>
      </w:r>
      <w:hyperlink r:id="rId9" w:history="1"/>
      <w:r w:rsidRPr="009D0565">
        <w:rPr>
          <w:sz w:val="24"/>
          <w:szCs w:val="24"/>
        </w:rPr>
        <w:t> Российской Федерации, иным законодательством Российской Федерации и Республики Дагестан, настоящим Положением.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Состав Комиссии утверждается главой МР «</w:t>
      </w:r>
      <w:proofErr w:type="spellStart"/>
      <w:r w:rsidRPr="009D0565">
        <w:rPr>
          <w:sz w:val="24"/>
          <w:szCs w:val="24"/>
        </w:rPr>
        <w:t>Цунтинский</w:t>
      </w:r>
      <w:proofErr w:type="spellEnd"/>
      <w:r w:rsidRPr="009D0565">
        <w:rPr>
          <w:sz w:val="24"/>
          <w:szCs w:val="24"/>
        </w:rPr>
        <w:t xml:space="preserve"> район».</w:t>
      </w:r>
    </w:p>
    <w:p w:rsidR="00616B14" w:rsidRPr="009D0565" w:rsidRDefault="00616B14" w:rsidP="00616B14">
      <w:pPr>
        <w:jc w:val="both"/>
        <w:rPr>
          <w:sz w:val="24"/>
          <w:szCs w:val="24"/>
        </w:rPr>
      </w:pPr>
    </w:p>
    <w:p w:rsidR="00616B14" w:rsidRDefault="00616B14" w:rsidP="00616B14">
      <w:pPr>
        <w:jc w:val="center"/>
        <w:rPr>
          <w:b/>
          <w:bCs/>
          <w:sz w:val="24"/>
          <w:szCs w:val="24"/>
        </w:rPr>
      </w:pPr>
      <w:r w:rsidRPr="009D0565">
        <w:rPr>
          <w:b/>
          <w:bCs/>
          <w:sz w:val="24"/>
          <w:szCs w:val="24"/>
        </w:rPr>
        <w:t>2. Основные задачи и функции Комиссии</w:t>
      </w:r>
    </w:p>
    <w:p w:rsidR="00616B14" w:rsidRPr="009D0565" w:rsidRDefault="00616B14" w:rsidP="00616B14">
      <w:pPr>
        <w:jc w:val="center"/>
        <w:rPr>
          <w:b/>
          <w:bCs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Рассмотрение документов и принятие решений о переводе жилого помещения в нежилое помещение и нежилого помещения в жилое помещение.</w:t>
      </w:r>
    </w:p>
    <w:p w:rsidR="00616B14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Рассмотрение документов и принятие решений о согласовании переустройства и (или) перепланировки жилых и нежилых помещений.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Default="00616B14" w:rsidP="00616B14">
      <w:pPr>
        <w:jc w:val="center"/>
        <w:rPr>
          <w:b/>
          <w:bCs/>
          <w:sz w:val="24"/>
          <w:szCs w:val="24"/>
        </w:rPr>
      </w:pPr>
      <w:r w:rsidRPr="009D0565">
        <w:rPr>
          <w:b/>
          <w:bCs/>
          <w:sz w:val="24"/>
          <w:szCs w:val="24"/>
        </w:rPr>
        <w:t>3. Порядок работы и принятие решений Комиссии</w:t>
      </w:r>
    </w:p>
    <w:p w:rsidR="00616B14" w:rsidRPr="009D0565" w:rsidRDefault="00616B14" w:rsidP="00616B14">
      <w:pPr>
        <w:jc w:val="center"/>
        <w:rPr>
          <w:b/>
          <w:bCs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Комиссия проводит свои заседания не реже одного раза в месяц.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Заседание Комиссии считается правомочным, если на нем присутствуют не менее двух третей от установленного числа ее членов.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Председатель Комиссии: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осуществляет общее руководство Комиссией и обеспечивает ее деятельность;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участвует в заседании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вносит предложения в повестку дня заседания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знакомит членов Комиссии с материалами по вопросам, рассматриваемым Комиссией;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дает поручения членам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подписывает документы, в том числе протоколы, решения, акты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lastRenderedPageBreak/>
        <w:t xml:space="preserve">- организует </w:t>
      </w:r>
      <w:proofErr w:type="gramStart"/>
      <w:r w:rsidRPr="009D0565">
        <w:rPr>
          <w:sz w:val="24"/>
          <w:szCs w:val="24"/>
        </w:rPr>
        <w:t>контроль за</w:t>
      </w:r>
      <w:proofErr w:type="gramEnd"/>
      <w:r w:rsidRPr="009D0565">
        <w:rPr>
          <w:sz w:val="24"/>
          <w:szCs w:val="24"/>
        </w:rPr>
        <w:t xml:space="preserve"> выполнением решений, принятых Комиссией.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Члены Комиссии: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вносят предложения в повестку дня заседания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знакомятся с материалами по вопросам, рассматриваемым Комиссией;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участвуют в заседании Комиссии,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вносят предложения по вопросам, находящимся в компетенции Комиссии;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выполняют поручения Комисс</w:t>
      </w:r>
      <w:proofErr w:type="gramStart"/>
      <w:r w:rsidRPr="009D0565">
        <w:rPr>
          <w:sz w:val="24"/>
          <w:szCs w:val="24"/>
        </w:rPr>
        <w:t>ии и ее</w:t>
      </w:r>
      <w:proofErr w:type="gramEnd"/>
      <w:r w:rsidRPr="009D0565">
        <w:rPr>
          <w:sz w:val="24"/>
          <w:szCs w:val="24"/>
        </w:rPr>
        <w:t xml:space="preserve"> председателя;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9D0565">
        <w:rPr>
          <w:sz w:val="24"/>
          <w:szCs w:val="24"/>
        </w:rPr>
        <w:t>контролю за</w:t>
      </w:r>
      <w:proofErr w:type="gramEnd"/>
      <w:r w:rsidRPr="009D0565">
        <w:rPr>
          <w:sz w:val="24"/>
          <w:szCs w:val="24"/>
        </w:rPr>
        <w:t xml:space="preserve"> их реализацией.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Секретарь Комиссии: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решений, актов, постановлений;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ведет делопроизводство.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По вопросам своей деятельности Комиссия рассматривает заявления: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о переводе жилого помещения в нежилое помещение, нежилого помещения в жилое помещение - с соответствующим пакетом документов не позднее чем через тридцать дней со дня поступления указанных документов в Комиссию;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- о переустройстве и (или) перепланировке жилого (нежилого) помещения.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Принимает решение о переводе жилого помещения в нежилое помещение и нежилого помещения в жилое помещение либо об отказе в его переводе.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жилых (нежилых) помещений в жилых домах.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нежилых помещений в соответствии с заявленным заявителем назначением.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Решения Комиссии оформляются протоколами (актами), которые подписываются председательствующим и членами Комиссии на заседании.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Комиссия при необходимости вправе привлекать в установленном порядке к рассмотрению представленных материалов специализированные организации и экспертов.</w:t>
      </w:r>
    </w:p>
    <w:p w:rsidR="00616B14" w:rsidRDefault="00616B14" w:rsidP="00616B14">
      <w:pPr>
        <w:ind w:firstLine="426"/>
        <w:jc w:val="both"/>
        <w:rPr>
          <w:sz w:val="24"/>
          <w:szCs w:val="24"/>
        </w:rPr>
      </w:pPr>
      <w:r w:rsidRPr="009D0565">
        <w:rPr>
          <w:sz w:val="24"/>
          <w:szCs w:val="24"/>
        </w:rPr>
        <w:t>Организационно-техническое обеспечение деятельности Комиссии осуществляется Управлением архитектуры и администрации МР «</w:t>
      </w:r>
      <w:proofErr w:type="spellStart"/>
      <w:r w:rsidRPr="009D0565">
        <w:rPr>
          <w:sz w:val="24"/>
          <w:szCs w:val="24"/>
        </w:rPr>
        <w:t>Цунтинский</w:t>
      </w:r>
      <w:proofErr w:type="spellEnd"/>
      <w:r w:rsidRPr="009D0565">
        <w:rPr>
          <w:sz w:val="24"/>
          <w:szCs w:val="24"/>
        </w:rPr>
        <w:t xml:space="preserve"> район».</w:t>
      </w:r>
    </w:p>
    <w:p w:rsidR="00616B14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Pr="009D0565" w:rsidRDefault="00616B14" w:rsidP="00616B14">
      <w:pPr>
        <w:rPr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Default="00616B14" w:rsidP="00616B14">
      <w:pPr>
        <w:rPr>
          <w:color w:val="000000"/>
          <w:sz w:val="24"/>
          <w:szCs w:val="24"/>
        </w:rPr>
      </w:pPr>
    </w:p>
    <w:p w:rsidR="00616B14" w:rsidRPr="009D0565" w:rsidRDefault="00616B14" w:rsidP="00616B14">
      <w:pPr>
        <w:ind w:left="5387"/>
        <w:jc w:val="center"/>
        <w:rPr>
          <w:sz w:val="24"/>
          <w:szCs w:val="24"/>
        </w:rPr>
      </w:pPr>
      <w:r w:rsidRPr="009D0565">
        <w:rPr>
          <w:color w:val="000000"/>
          <w:sz w:val="24"/>
          <w:szCs w:val="24"/>
        </w:rPr>
        <w:t>Приложение N 3 </w:t>
      </w:r>
      <w:r w:rsidRPr="009D0565">
        <w:rPr>
          <w:color w:val="000000"/>
          <w:sz w:val="24"/>
          <w:szCs w:val="24"/>
        </w:rPr>
        <w:br/>
        <w:t>к постановлению администрации </w:t>
      </w:r>
      <w:r w:rsidRPr="009D0565">
        <w:rPr>
          <w:color w:val="000000"/>
          <w:sz w:val="24"/>
          <w:szCs w:val="24"/>
        </w:rPr>
        <w:br/>
        <w:t>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 </w:t>
      </w:r>
      <w:r w:rsidRPr="009D0565">
        <w:rPr>
          <w:color w:val="000000"/>
          <w:sz w:val="24"/>
          <w:szCs w:val="24"/>
        </w:rPr>
        <w:br/>
        <w:t>Республики Дагестан</w:t>
      </w:r>
      <w:r w:rsidRPr="009D0565">
        <w:rPr>
          <w:color w:val="000000"/>
          <w:sz w:val="24"/>
          <w:szCs w:val="24"/>
        </w:rPr>
        <w:br/>
      </w:r>
      <w:r w:rsidRPr="009D0565">
        <w:rPr>
          <w:color w:val="000000"/>
          <w:sz w:val="24"/>
          <w:szCs w:val="24"/>
        </w:rPr>
        <w:br/>
      </w:r>
    </w:p>
    <w:p w:rsidR="00616B14" w:rsidRDefault="00616B14" w:rsidP="00616B14">
      <w:pPr>
        <w:jc w:val="center"/>
        <w:rPr>
          <w:b/>
          <w:bCs/>
          <w:color w:val="000000"/>
          <w:sz w:val="24"/>
          <w:szCs w:val="24"/>
        </w:rPr>
      </w:pPr>
      <w:r w:rsidRPr="009D0565">
        <w:rPr>
          <w:b/>
          <w:bCs/>
          <w:color w:val="000000"/>
          <w:sz w:val="24"/>
          <w:szCs w:val="24"/>
        </w:rPr>
        <w:t>ПОЛОЖЕНИЕ О ПОРЯДКЕ И УСЛОВИЯХ ПЕРЕВОДА ЖИЛОГО ПОМЕЩЕНИЯ В НЕЖИЛОЕ ПОМЕЩЕНИЕ И НЕЖИЛОГО ПОМЕЩЕНИЯ В ЖИЛОЕ ПОМЕЩЕНИЕ</w:t>
      </w:r>
    </w:p>
    <w:p w:rsidR="00616B14" w:rsidRPr="009D0565" w:rsidRDefault="00616B14" w:rsidP="00616B14">
      <w:pPr>
        <w:jc w:val="center"/>
        <w:rPr>
          <w:b/>
          <w:bCs/>
          <w:color w:val="000000"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Настоящее Положение разработано в соответствии с Жилищным кодексом Российской Федерации, Гражданским кодексом</w:t>
      </w:r>
      <w:hyperlink r:id="rId10" w:history="1"/>
      <w:r w:rsidRPr="009D0565">
        <w:rPr>
          <w:color w:val="000000"/>
          <w:sz w:val="24"/>
          <w:szCs w:val="24"/>
        </w:rPr>
        <w:t> Российской Федерации, Федеральным законом</w:t>
      </w:r>
      <w:hyperlink r:id="rId11" w:history="1"/>
      <w:r w:rsidRPr="009D0565">
        <w:rPr>
          <w:color w:val="000000"/>
          <w:sz w:val="24"/>
          <w:szCs w:val="24"/>
        </w:rPr>
        <w:t> N 131-ФЗ от 06.10.2003 "Об общих принципах организации местного самоуправления в Российской Федерации", постановлением</w:t>
      </w:r>
      <w:hyperlink r:id="rId12" w:history="1"/>
      <w:r w:rsidRPr="009D0565">
        <w:rPr>
          <w:color w:val="000000"/>
          <w:sz w:val="24"/>
          <w:szCs w:val="24"/>
        </w:rPr>
        <w:t> Государственного комитета Российской Федерации по строительству и жилищно-коммунальному комплексу N 170 от 27.09.2003 "Об утверждении правил и норм технической эксплуатации жилого фонда", в целях обеспечения единого порядка рассмотрения заявлений и</w:t>
      </w:r>
      <w:proofErr w:type="gramEnd"/>
      <w:r w:rsidRPr="009D0565">
        <w:rPr>
          <w:color w:val="000000"/>
          <w:sz w:val="24"/>
          <w:szCs w:val="24"/>
        </w:rPr>
        <w:t xml:space="preserve"> принятия решений о переводе жилых помещений в нежилые помещения и нежилых помещений в жилые помещения на территории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Положение определяет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(жилых домов) в нежилые, а также ограничений по использованию помещений, переведенных в категорию нежилых.</w:t>
      </w:r>
      <w:proofErr w:type="gramEnd"/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Default="00616B14" w:rsidP="00616B14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9D0565">
        <w:rPr>
          <w:b/>
          <w:bCs/>
          <w:color w:val="000000"/>
          <w:sz w:val="24"/>
          <w:szCs w:val="24"/>
        </w:rPr>
        <w:t>1. Основные понятия</w:t>
      </w:r>
    </w:p>
    <w:p w:rsidR="00616B14" w:rsidRPr="009D0565" w:rsidRDefault="00616B14" w:rsidP="00616B14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Жилое помещение - изолированное помещение, которое является недвижимым имуществом, и пригодно для постоянного проживания граждан и отвечает установленным санитарным и техническим правилам и нормам, иным требованиям законодательства.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К жилым помещениям относятся: жилой дом, часть жилого дома, квартира, часть квартиры, комната.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 xml:space="preserve">Нежилое помещение - помещение, состоящее из одного или нескольких связанных </w:t>
      </w:r>
      <w:r w:rsidRPr="009D0565">
        <w:rPr>
          <w:color w:val="000000"/>
          <w:sz w:val="24"/>
          <w:szCs w:val="24"/>
        </w:rPr>
        <w:lastRenderedPageBreak/>
        <w:t>между собой помещений и не предназначенное для постоянного проживания граждан.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Default="00616B14" w:rsidP="00616B14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9D0565">
        <w:rPr>
          <w:b/>
          <w:bCs/>
          <w:color w:val="000000"/>
          <w:sz w:val="24"/>
          <w:szCs w:val="24"/>
        </w:rPr>
        <w:t>2. Условия перевода жилого помещения в нежилое помещение и нежилого помещения в жилое помещение</w:t>
      </w:r>
    </w:p>
    <w:p w:rsidR="00616B14" w:rsidRPr="009D0565" w:rsidRDefault="00616B14" w:rsidP="00616B14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Федерации, Гражданского кодекса</w:t>
      </w:r>
      <w:hyperlink r:id="rId13" w:history="1"/>
      <w:r w:rsidRPr="009D0565">
        <w:rPr>
          <w:color w:val="000000"/>
          <w:sz w:val="24"/>
          <w:szCs w:val="24"/>
        </w:rPr>
        <w:t> Российской Федерации и законодательства о градостроительной деятельности.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Перевод жилого помещения в нежилое помещение допускается в случае, если доступ к переводимому помещению возможен без использования помещений, обеспечивающих доступ к жилым помещениям, или существует техническая возможность оборудовать такой доступ к переводимому помещению.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Перевод нежилого помещения в жилое помещение допускается в случае, если такое помещение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или существует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 для использования</w:t>
      </w:r>
      <w:proofErr w:type="gramEnd"/>
      <w:r w:rsidRPr="009D0565">
        <w:rPr>
          <w:color w:val="000000"/>
          <w:sz w:val="24"/>
          <w:szCs w:val="24"/>
        </w:rPr>
        <w:t xml:space="preserve"> его в качестве жилого помещения.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Перевод нежилого помещения в жилое помещение допускается также в случае, если право собственности на такое помещение не обременено правами каких-либо лиц.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Не допускается перевод жилого помещения в нежилое помещение в случаях: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если право собственности на переводимое помещение обременено правами каких-либо лиц;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размещения в жилых домах промышленных производств.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Не допускается перевод нежилого помещения в жилое помещение в случае, если такое помещение не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 отсутствует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</w:t>
      </w:r>
      <w:proofErr w:type="gramEnd"/>
      <w:r w:rsidRPr="009D0565">
        <w:rPr>
          <w:color w:val="000000"/>
          <w:sz w:val="24"/>
          <w:szCs w:val="24"/>
        </w:rPr>
        <w:t xml:space="preserve"> для использования его в качестве жилого помещения.</w:t>
      </w:r>
    </w:p>
    <w:p w:rsidR="00616B14" w:rsidRPr="009D0565" w:rsidRDefault="00616B14" w:rsidP="00616B14">
      <w:pPr>
        <w:ind w:firstLine="426"/>
        <w:jc w:val="both"/>
        <w:rPr>
          <w:sz w:val="24"/>
          <w:szCs w:val="24"/>
        </w:rPr>
      </w:pPr>
    </w:p>
    <w:p w:rsidR="00616B14" w:rsidRDefault="00616B14" w:rsidP="00616B14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9D0565">
        <w:rPr>
          <w:b/>
          <w:bCs/>
          <w:color w:val="000000"/>
          <w:sz w:val="24"/>
          <w:szCs w:val="24"/>
        </w:rPr>
        <w:t>3. Порядок перевода жилого помещения в нежилое помещение и нежилого помещения в жилое помещение</w:t>
      </w:r>
    </w:p>
    <w:p w:rsidR="00616B14" w:rsidRPr="009D0565" w:rsidRDefault="00616B14" w:rsidP="00616B14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 xml:space="preserve">Перевод жилого помещения в нежилое помещение и нежилого помещения в жилое </w:t>
      </w:r>
      <w:r w:rsidRPr="009D0565">
        <w:rPr>
          <w:color w:val="000000"/>
          <w:sz w:val="24"/>
          <w:szCs w:val="24"/>
        </w:rPr>
        <w:lastRenderedPageBreak/>
        <w:t>помещение осуществляется в соответствии с порядком, установленным статьей 23 Жилищного кодекса Российской Федерации.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Решение о переводе жилого помещения в нежилое помещение и нежилого помещения в жилое помещение принимается администрацией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 и оформляется постановлением.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 xml:space="preserve">Организацию по рассмотрению заявлений, подготовку проектов решений о переводе жилого помещения в нежилое помещение и нежилого помещения в жилое помещение, уведомлений о переводе жилого помещения в нежилое помещение и нежилого помещения в жилое помещение (или об отказе в переводе) осуществляет </w:t>
      </w:r>
      <w:r w:rsidRPr="009D0565">
        <w:rPr>
          <w:sz w:val="24"/>
          <w:szCs w:val="24"/>
        </w:rPr>
        <w:t xml:space="preserve">«Отдел строительства, дорожного, жилищно-коммунального хозяйства и обеспечения» (ОСДЖКХ) </w:t>
      </w:r>
      <w:r w:rsidRPr="009D0565">
        <w:rPr>
          <w:color w:val="000000"/>
          <w:sz w:val="24"/>
          <w:szCs w:val="24"/>
        </w:rPr>
        <w:t xml:space="preserve">  администрации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 (далее - ОСДЖКХ).</w:t>
      </w:r>
      <w:proofErr w:type="gramEnd"/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</w:t>
      </w:r>
      <w:proofErr w:type="gramStart"/>
      <w:r w:rsidRPr="009D0565">
        <w:rPr>
          <w:color w:val="000000"/>
          <w:sz w:val="24"/>
          <w:szCs w:val="24"/>
        </w:rPr>
        <w:t>предоставляют следующие документы</w:t>
      </w:r>
      <w:proofErr w:type="gramEnd"/>
      <w:r w:rsidRPr="009D0565">
        <w:rPr>
          <w:color w:val="000000"/>
          <w:sz w:val="24"/>
          <w:szCs w:val="24"/>
        </w:rPr>
        <w:t>: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1) заявление о переводе помещения (форма заявления приведена в приложении N 1);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4) поэтажный план дома, в котором находится переводимое помещение;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По представлению документов заявителю выдается расписка в получении документов с указанием перечня и даты их получения.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По представлению заявителем документов ОСДЖКХ в пятидневный срок проводит проверку представленной документации и разрабатывает проект решения о переводе помещения или об отказе в переводе для последующего представления в двухдневный срок с пакетом представленных документов на рассмотрение в межведомственную комиссию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 по переводу жилого помещения в нежилое помещение и нежилого помещения в жилое помещение, переоборудованию и (или) переустройству жилого</w:t>
      </w:r>
      <w:proofErr w:type="gramEnd"/>
      <w:r w:rsidRPr="009D0565">
        <w:rPr>
          <w:color w:val="000000"/>
          <w:sz w:val="24"/>
          <w:szCs w:val="24"/>
        </w:rPr>
        <w:t xml:space="preserve"> (нежилого) помещения на территории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 (далее - Комиссия).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Продолжительность рассмотрения в Комиссии заявлений о переводе жилого помещения в нежилое помещение и нежилого помещения в жилое помещение не должна превышать тридцати дней.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По рассмотрению представленных документов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в ОСДЖКХ.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В соответствии с принятым Комиссией решением ОСДЖКХ в трехдневный срок готовит проект постановления о переводе жилого помещения в нежилое помещение и нежилого помещения в жилое помещение и направляет его вместе с решением Комиссии на рассмотрение главе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 (</w:t>
      </w:r>
      <w:proofErr w:type="spellStart"/>
      <w:r w:rsidRPr="009D0565">
        <w:rPr>
          <w:color w:val="000000"/>
          <w:sz w:val="24"/>
          <w:szCs w:val="24"/>
        </w:rPr>
        <w:t>и.о</w:t>
      </w:r>
      <w:proofErr w:type="spellEnd"/>
      <w:r w:rsidRPr="009D0565">
        <w:rPr>
          <w:color w:val="000000"/>
          <w:sz w:val="24"/>
          <w:szCs w:val="24"/>
        </w:rPr>
        <w:t>. главы администрации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район»).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На основании постановления о переводе жилого помещения в нежилое помещение и нежилого помещения в жилое помещение ОСДЖКХ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 по форме, указанной в приложении N 2 к настоящему Положению.</w:t>
      </w:r>
      <w:proofErr w:type="gramEnd"/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ОСДЖКХ выдает указанное уведомление заявителю или направляет его по адресу, указанному в заявлении. Одновременно с выдачей или направлением заявителю уведомления ОСДЖКХ информирует о принятии постановления собственников примыкающих помещений.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lastRenderedPageBreak/>
        <w:t>Общая продолжительность рассмотрения заявления о переводе помещения и принятие соответствующего решения не должны превышать сорока пяти дней со дня представления заявителем всех необходимых документов.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Уведомление о переводе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решение межведомственной комиссии должно содержать требование об их проведении, перечень иных работ, если их проведение необходимо.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Заявления физических и юридических лиц на переустройство и перепланировку жилого (нежилого) помещения рассматриваются в соответствии с Положением о порядке переустройства и перепланировки жилого (нежилого) помещения на территории МР «</w:t>
      </w:r>
      <w:proofErr w:type="spellStart"/>
      <w:r w:rsidRPr="009D0565">
        <w:rPr>
          <w:color w:val="000000"/>
          <w:sz w:val="24"/>
          <w:szCs w:val="24"/>
        </w:rPr>
        <w:t>Цунтинский</w:t>
      </w:r>
      <w:proofErr w:type="spellEnd"/>
      <w:r w:rsidRPr="009D0565">
        <w:rPr>
          <w:color w:val="000000"/>
          <w:sz w:val="24"/>
          <w:szCs w:val="24"/>
        </w:rPr>
        <w:t xml:space="preserve"> район».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В данном случае ОСДЖКХ готовит проект постановления о переводе жилого (нежилого) помещения в нежилое (жилое) помещение с проведением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решении Комиссии.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9D0565">
        <w:rPr>
          <w:color w:val="000000"/>
          <w:sz w:val="24"/>
          <w:szCs w:val="24"/>
        </w:rPr>
        <w:t>Завершение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решении Комиссии, должно быть подтверждено актом приемочной комиссии, сформированной из состава межведомственной комиссии по форме, указанной в приложении N 3 к настоящему Положению (далее - акт приемочной комиссии).</w:t>
      </w:r>
      <w:proofErr w:type="gramEnd"/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Акт приемочной комиссии, подтверждающий завершение переустройства и (или) перепланировки, направляется ОСДЖКХ в организацию (орган) по учету объектов недвижимого имущества.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При использовании помещения после его перевода в качестве жилого или нежилого помещения собственник, наниматель, арендатор должны соблюдать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616B14" w:rsidRDefault="00616B14" w:rsidP="00616B14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br/>
      </w:r>
      <w:r w:rsidRPr="009D0565">
        <w:rPr>
          <w:b/>
          <w:bCs/>
          <w:color w:val="000000"/>
          <w:sz w:val="24"/>
          <w:szCs w:val="24"/>
        </w:rPr>
        <w:t>4. Отказ в переводе жилого помещения в нежилое помещение или нежилого помещения в жилое помещение</w:t>
      </w:r>
    </w:p>
    <w:p w:rsidR="00616B14" w:rsidRPr="009D0565" w:rsidRDefault="00616B14" w:rsidP="00616B14">
      <w:pPr>
        <w:ind w:firstLine="426"/>
        <w:jc w:val="center"/>
        <w:rPr>
          <w:b/>
          <w:bCs/>
          <w:color w:val="000000"/>
          <w:sz w:val="24"/>
          <w:szCs w:val="24"/>
        </w:rPr>
      </w:pP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непредставления указанных в третьем абзаце третьего раздела настоящего Положения документов;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представления документов в ненадлежащий орган;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несоблюдения предусмотренных Жилищным кодексом РФ условий перевода помещения;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 xml:space="preserve">Решение об отказе в переводе помещения должно содержать основания отказа с </w:t>
      </w:r>
      <w:r w:rsidRPr="009D0565">
        <w:rPr>
          <w:color w:val="000000"/>
          <w:sz w:val="24"/>
          <w:szCs w:val="24"/>
        </w:rPr>
        <w:lastRenderedPageBreak/>
        <w:t>обязательной ссылкой на допущенные нарушения.</w:t>
      </w:r>
    </w:p>
    <w:p w:rsidR="00616B14" w:rsidRPr="009D0565" w:rsidRDefault="00616B14" w:rsidP="00616B14">
      <w:pPr>
        <w:ind w:firstLine="426"/>
        <w:jc w:val="both"/>
        <w:rPr>
          <w:color w:val="000000"/>
          <w:sz w:val="24"/>
          <w:szCs w:val="24"/>
        </w:rPr>
      </w:pPr>
      <w:r w:rsidRPr="009D0565">
        <w:rPr>
          <w:color w:val="000000"/>
          <w:sz w:val="24"/>
          <w:szCs w:val="24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4"/>
    <w:rsid w:val="00592A36"/>
    <w:rsid w:val="006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5033;fld=134" TargetMode="External"/><Relationship Id="rId13" Type="http://schemas.openxmlformats.org/officeDocument/2006/relationships/hyperlink" Target="http://www.bestpravo.ru/federalnoje/ea-pravila/n7b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300;fld=134" TargetMode="External"/><Relationship Id="rId12" Type="http://schemas.openxmlformats.org/officeDocument/2006/relationships/hyperlink" Target="http://www.bestpravo.ru/federalnoje/zk-akty/n7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2014-08-25T11:14:00Z</dcterms:created>
  <dcterms:modified xsi:type="dcterms:W3CDTF">2014-08-25T11:15:00Z</dcterms:modified>
</cp:coreProperties>
</file>