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A" w:rsidRPr="00525D77" w:rsidRDefault="008A7E6A">
      <w:pPr>
        <w:rPr>
          <w:rFonts w:ascii="Times New Roman" w:hAnsi="Times New Roman" w:cs="Times New Roman"/>
          <w:b/>
          <w:sz w:val="24"/>
        </w:rPr>
      </w:pPr>
      <w:r w:rsidRPr="00525D77">
        <w:rPr>
          <w:rFonts w:ascii="Times New Roman" w:hAnsi="Times New Roman" w:cs="Times New Roman"/>
          <w:b/>
          <w:sz w:val="28"/>
          <w:szCs w:val="24"/>
        </w:rPr>
        <w:t>Районное ветеринарное управление сообщает</w:t>
      </w:r>
      <w:r w:rsidR="00A35020" w:rsidRPr="00525D77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525D77">
        <w:rPr>
          <w:rFonts w:ascii="Times New Roman" w:hAnsi="Times New Roman" w:cs="Times New Roman"/>
          <w:b/>
          <w:sz w:val="28"/>
          <w:szCs w:val="24"/>
        </w:rPr>
        <w:t xml:space="preserve"> выявлении в Республике Дагестан  </w:t>
      </w:r>
      <w:proofErr w:type="spellStart"/>
      <w:r w:rsidR="00A35020" w:rsidRPr="00525D77">
        <w:rPr>
          <w:rFonts w:ascii="Times New Roman" w:hAnsi="Times New Roman" w:cs="Times New Roman"/>
          <w:b/>
          <w:sz w:val="28"/>
          <w:szCs w:val="24"/>
        </w:rPr>
        <w:t>нодулярного</w:t>
      </w:r>
      <w:proofErr w:type="spellEnd"/>
      <w:r w:rsidRPr="00525D77">
        <w:rPr>
          <w:rFonts w:ascii="Times New Roman" w:hAnsi="Times New Roman" w:cs="Times New Roman"/>
          <w:b/>
          <w:sz w:val="28"/>
          <w:szCs w:val="24"/>
        </w:rPr>
        <w:t xml:space="preserve"> дерматит</w:t>
      </w:r>
      <w:r w:rsidR="00A35020" w:rsidRPr="00525D77">
        <w:rPr>
          <w:rFonts w:ascii="Times New Roman" w:hAnsi="Times New Roman" w:cs="Times New Roman"/>
          <w:b/>
          <w:sz w:val="28"/>
          <w:szCs w:val="24"/>
        </w:rPr>
        <w:t>а</w:t>
      </w:r>
      <w:r w:rsidRPr="00525D77">
        <w:rPr>
          <w:rFonts w:ascii="Times New Roman" w:hAnsi="Times New Roman" w:cs="Times New Roman"/>
          <w:b/>
          <w:sz w:val="28"/>
          <w:szCs w:val="24"/>
        </w:rPr>
        <w:t xml:space="preserve"> и разъясняет  характеристику болезни и действия при ее выявлении в </w:t>
      </w:r>
      <w:proofErr w:type="spellStart"/>
      <w:r w:rsidRPr="00525D77">
        <w:rPr>
          <w:rFonts w:ascii="Times New Roman" w:hAnsi="Times New Roman" w:cs="Times New Roman"/>
          <w:b/>
          <w:sz w:val="28"/>
          <w:szCs w:val="24"/>
        </w:rPr>
        <w:t>Цунтинском</w:t>
      </w:r>
      <w:proofErr w:type="spellEnd"/>
      <w:r w:rsidRPr="00525D77">
        <w:rPr>
          <w:rFonts w:ascii="Times New Roman" w:hAnsi="Times New Roman" w:cs="Times New Roman"/>
          <w:b/>
          <w:sz w:val="28"/>
          <w:szCs w:val="24"/>
        </w:rPr>
        <w:t xml:space="preserve">  районе</w:t>
      </w:r>
      <w:r w:rsidRPr="00525D77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7A65D7" w:rsidRPr="00A35020" w:rsidRDefault="008A7E6A" w:rsidP="008A7E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020">
        <w:rPr>
          <w:rFonts w:ascii="Times New Roman" w:hAnsi="Times New Roman" w:cs="Times New Roman"/>
          <w:b/>
          <w:sz w:val="24"/>
          <w:szCs w:val="24"/>
        </w:rPr>
        <w:t>НОДУЛЯРНЫЙ ДЕРМАТИТ</w:t>
      </w:r>
      <w:r w:rsidRPr="00A35020">
        <w:rPr>
          <w:rFonts w:ascii="Times New Roman" w:hAnsi="Times New Roman" w:cs="Times New Roman"/>
          <w:b/>
          <w:i/>
          <w:sz w:val="24"/>
          <w:szCs w:val="24"/>
        </w:rPr>
        <w:t xml:space="preserve"> – что это?</w:t>
      </w:r>
    </w:p>
    <w:p w:rsidR="00A35020" w:rsidRDefault="007A65D7" w:rsidP="007A65D7">
      <w:pPr>
        <w:pStyle w:val="a3"/>
        <w:jc w:val="both"/>
      </w:pPr>
      <w:proofErr w:type="spellStart"/>
      <w:r>
        <w:rPr>
          <w:rStyle w:val="a4"/>
        </w:rPr>
        <w:t>Нодулярный</w:t>
      </w:r>
      <w:proofErr w:type="spellEnd"/>
      <w:r>
        <w:rPr>
          <w:rStyle w:val="a4"/>
        </w:rPr>
        <w:t xml:space="preserve"> дерматит крупного рогатого скота</w:t>
      </w:r>
      <w:r>
        <w:t xml:space="preserve"> (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nodularis</w:t>
      </w:r>
      <w:proofErr w:type="spellEnd"/>
      <w:r>
        <w:t xml:space="preserve"> </w:t>
      </w:r>
      <w:proofErr w:type="spellStart"/>
      <w:r>
        <w:t>bovum</w:t>
      </w:r>
      <w:proofErr w:type="spellEnd"/>
      <w:r>
        <w:t>), бугорчатка кожи крупного рогатого скота, узелковая сыпь крупного рогатого скота, инфекционная болезнь, характеризующаяся лихорадкой и образованием на коже специфических узелков (бугорков). Протекает в виде эпизоотии. Болезнь наблюдалась в странах Южной и Восточной Африки, Европы (Румыния, Венгрия, ФРГ), Азии и в Австралии; в СССР не зарегистрирована. Летальность 4-95%.</w:t>
      </w:r>
    </w:p>
    <w:p w:rsidR="00A35020" w:rsidRDefault="007A65D7" w:rsidP="007A65D7">
      <w:pPr>
        <w:pStyle w:val="a3"/>
        <w:jc w:val="both"/>
      </w:pPr>
      <w:r w:rsidRPr="00A35020">
        <w:rPr>
          <w:b/>
        </w:rPr>
        <w:t>Этиология.</w:t>
      </w:r>
      <w:r>
        <w:t xml:space="preserve"> Возбудитель </w:t>
      </w:r>
      <w:proofErr w:type="spellStart"/>
      <w:r w:rsidR="00A35020">
        <w:rPr>
          <w:rStyle w:val="a4"/>
        </w:rPr>
        <w:t>нодулярного</w:t>
      </w:r>
      <w:proofErr w:type="spellEnd"/>
      <w:r>
        <w:rPr>
          <w:rStyle w:val="a4"/>
        </w:rPr>
        <w:t xml:space="preserve"> дерматит</w:t>
      </w:r>
      <w:r w:rsidR="00A35020">
        <w:rPr>
          <w:rStyle w:val="a4"/>
        </w:rPr>
        <w:t>а</w:t>
      </w:r>
      <w:r>
        <w:rPr>
          <w:rStyle w:val="a4"/>
        </w:rPr>
        <w:t xml:space="preserve"> крупного рогатого скота </w:t>
      </w:r>
      <w:r>
        <w:t xml:space="preserve">- неклассифицированный вирус. Предполагают, что болезнь вызывают 3 типа вирусов, которые отличаются друг от друга по патогенности для крупного рогатого скота и лабораторных животных, цитопатогенному действию и, вероятно, иммунологически. Основной возбудитель болезни - вирус типа </w:t>
      </w:r>
      <w:proofErr w:type="spellStart"/>
      <w:r>
        <w:t>нитлинг</w:t>
      </w:r>
      <w:proofErr w:type="spellEnd"/>
      <w:r>
        <w:t xml:space="preserve">, который чаще других выделяется из патологического материала. Вирус чувствителен к эфиру, прогреванию и хорошо сохраняется в высушенном состоянии (более 5 лет). Дезинфицирующие средства (3% </w:t>
      </w:r>
      <w:proofErr w:type="spellStart"/>
      <w:r>
        <w:t>ный</w:t>
      </w:r>
      <w:proofErr w:type="spellEnd"/>
      <w:r>
        <w:t xml:space="preserve"> раствор щёлочи, 1%</w:t>
      </w:r>
      <w:r w:rsidR="00326409">
        <w:t>-ный раствор фенола, 3-5%-</w:t>
      </w:r>
      <w:r>
        <w:t xml:space="preserve">ные растворы лизола, молочной кислоты и др.) и солнечный свет инактивируют вирус в течение нескольких часов. К вирусу восприимчивы крупный рогатый скот, овцы, козы, кролики, морские свинки и новорождённые мыши. Вирус выращивают в куриных эмбрионах, культурах клеток почки телят и эмбрионов овец, </w:t>
      </w:r>
      <w:proofErr w:type="spellStart"/>
      <w:r>
        <w:t>тестикул</w:t>
      </w:r>
      <w:proofErr w:type="spellEnd"/>
      <w:r>
        <w:t xml:space="preserve"> телят, фибробластов куриного эмбриона. Эпизоотология не изучена.</w:t>
      </w:r>
    </w:p>
    <w:p w:rsidR="007A65D7" w:rsidRDefault="007A65D7" w:rsidP="007A65D7">
      <w:pPr>
        <w:pStyle w:val="a3"/>
        <w:jc w:val="both"/>
      </w:pPr>
      <w:r>
        <w:t xml:space="preserve"> </w:t>
      </w:r>
      <w:r w:rsidRPr="00A35020">
        <w:rPr>
          <w:b/>
        </w:rPr>
        <w:t>Иммуните</w:t>
      </w:r>
      <w:r>
        <w:t>т. Переболевшие животные приобретают невосприимчивость к повторному заражению в течение 8-12 мес.</w:t>
      </w:r>
    </w:p>
    <w:p w:rsidR="00326409" w:rsidRPr="00326409" w:rsidRDefault="007A65D7" w:rsidP="00326409">
      <w:pPr>
        <w:pStyle w:val="a3"/>
        <w:jc w:val="both"/>
      </w:pPr>
      <w:r w:rsidRPr="009556F9">
        <w:rPr>
          <w:b/>
        </w:rPr>
        <w:t>Симптомы и лечение</w:t>
      </w:r>
      <w:r>
        <w:t xml:space="preserve">. </w:t>
      </w:r>
      <w:proofErr w:type="spellStart"/>
      <w:r>
        <w:rPr>
          <w:rStyle w:val="a4"/>
        </w:rPr>
        <w:t>Нодулярный</w:t>
      </w:r>
      <w:proofErr w:type="spellEnd"/>
      <w:r>
        <w:rPr>
          <w:rStyle w:val="a4"/>
        </w:rPr>
        <w:t xml:space="preserve"> дерматит крупного рогатого скота</w:t>
      </w:r>
      <w:r>
        <w:t xml:space="preserve"> протекает хронически. Инкубационный период от 3 до 13 </w:t>
      </w:r>
      <w:proofErr w:type="spellStart"/>
      <w:r>
        <w:t>сут</w:t>
      </w:r>
      <w:proofErr w:type="spellEnd"/>
      <w:r>
        <w:t>. Болезнь начинается повышением температуры тела до 40°C и выше; затем появляются водянистые истечения из глаз, вялость, отказ от корма, слюнотечение, скованная походка и прогрессирующее исхудание. На коже (чаще ног и живота) образуются бугорки с плоской поверхностью диаметром 0,5-0,7 см, высотой 0,5 см. Через 1-3 нед</w:t>
      </w:r>
      <w:r w:rsidR="00326409">
        <w:t>ель</w:t>
      </w:r>
      <w:r>
        <w:t xml:space="preserve"> с момента появления бугорков ткань внутри них полностью </w:t>
      </w:r>
      <w:proofErr w:type="spellStart"/>
      <w:r>
        <w:t>некротизируется</w:t>
      </w:r>
      <w:proofErr w:type="spellEnd"/>
      <w:r>
        <w:t xml:space="preserve"> и образуются секвестры. При благоприятном исходе они заполняются </w:t>
      </w:r>
      <w:proofErr w:type="spellStart"/>
      <w:r>
        <w:t>грануляц</w:t>
      </w:r>
      <w:proofErr w:type="spellEnd"/>
      <w:r>
        <w:t xml:space="preserve">. тканью и животное выздоравливает в течение 4-6 </w:t>
      </w:r>
      <w:proofErr w:type="spellStart"/>
      <w:r>
        <w:t>нед</w:t>
      </w:r>
      <w:proofErr w:type="spellEnd"/>
      <w:r>
        <w:t xml:space="preserve">. При тяжёлой форме узелки обнаруживают в ротовой полости, в лёгких, органах пищеварения. В них образуются плоские круглые серовато-жёлтые некротические очажки, которые нагнаиваются и изъязвляются, изо рта выделяется густая тягучая слюна, из носа - слизь со зловонным запахом. У </w:t>
      </w:r>
      <w:proofErr w:type="spellStart"/>
      <w:r>
        <w:t>лактирующих</w:t>
      </w:r>
      <w:proofErr w:type="spellEnd"/>
      <w:r>
        <w:t xml:space="preserve"> коров поражённое вымя увеличено, в нём возникают узелки; молоко становится густым с розоватым оттенком, при нагревании образует гель. У быков при поражении семенников вирус выделяется со спермой более 2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выздоровления.</w:t>
      </w:r>
      <w:r w:rsidR="00326409">
        <w:t xml:space="preserve"> </w:t>
      </w:r>
      <w:r w:rsidR="00326409" w:rsidRPr="00326409">
        <w:t>Патологоанатомические изменения. Находят поражение лимфатических узлов; звездчатые кровоизлияния под висцеральной плеврой, в раковинах носовых ходов, селезёнке, печени, рубце; отёк лёгких; узелки в большинстве внутренних органов; явления общей интоксикации.</w:t>
      </w: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ставят на основе эпизоотологических данных, клинической картины, патологоанатомических изменений и результатов лабораторного исследования (выделение </w:t>
      </w: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возбудителя и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биопроба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32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Нодулярный</w:t>
      </w:r>
      <w:proofErr w:type="spellEnd"/>
      <w:r w:rsidRPr="0032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дерматит крупного рогатого скота</w:t>
      </w: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дифференцируют от кожной формы туберкулёза, крапивницы,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стрептотрихоза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дерматофилёза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эпизоотического лимфангита, оспы,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демодекоза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поражений кожи после укусов насекомых.</w:t>
      </w:r>
    </w:p>
    <w:p w:rsidR="009556F9" w:rsidRPr="00326409" w:rsidRDefault="00A35020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="0095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профилактики болезни не </w:t>
      </w:r>
      <w:r w:rsidR="0071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95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проявлении признаков </w:t>
      </w:r>
      <w:r w:rsidR="0071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должны известить ветеринарную службу района.</w:t>
      </w:r>
    </w:p>
    <w:p w:rsidR="00326409" w:rsidRP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Лечение.</w:t>
      </w: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животных изолируют и лечат. </w:t>
      </w: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Вскрывшиеся узелки обрабатывают растворами дезинфицирующих средств. Назначают сульфаниламиды и антибиотики для профилактики вторичной инфекции.</w:t>
      </w: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меры борьбы</w:t>
      </w:r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Специфическая профилактика разработана не полностью. Для иммунизации против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нодулярного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дерматита крупного рогатого скота, вызываемого вирусом типа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нитлинг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применяют штаммы вируса оспы овец. Неблагополучные хозяйства </w:t>
      </w:r>
      <w:proofErr w:type="spellStart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карантинируют</w:t>
      </w:r>
      <w:proofErr w:type="spellEnd"/>
      <w:r w:rsidRPr="0032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перевозка больных животных, а так же субпродуктов,</w:t>
      </w:r>
      <w:r w:rsidR="009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молока. Трупы павших животных </w:t>
      </w:r>
      <w:r w:rsidR="00973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сжигают или закапывают с соблюдением ветеринарных правил.</w:t>
      </w:r>
    </w:p>
    <w:p w:rsidR="00326409" w:rsidRPr="00973342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409" w:rsidRPr="00973342" w:rsidRDefault="00973342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97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Цунтинского</w:t>
      </w:r>
      <w:proofErr w:type="spellEnd"/>
      <w:r w:rsidRPr="0097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РВУ                                                                    Х.Г. Омаров.</w:t>
      </w: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roofErr w:type="spellStart"/>
      <w:r>
        <w:t>Нодулярный</w:t>
      </w:r>
      <w:proofErr w:type="spellEnd"/>
      <w:r>
        <w:t xml:space="preserve"> дерматит (бугорчатка) – это вирусная инфекционная, </w:t>
      </w:r>
      <w:proofErr w:type="gramStart"/>
      <w:r>
        <w:t>болезнь</w:t>
      </w:r>
      <w:proofErr w:type="gramEnd"/>
      <w:r>
        <w:t xml:space="preserve">  которая характеризуются кратковременной лихорадкой с поражением кожного покрова </w:t>
      </w:r>
      <w:proofErr w:type="spellStart"/>
      <w:r>
        <w:t>лимфотической</w:t>
      </w:r>
      <w:proofErr w:type="spellEnd"/>
      <w:r>
        <w:t xml:space="preserve"> системы с образованием в подкожной клетчатке некротических бугорков. Бугорчатка зарегистрировалась в некоторых Африканских странах в Мадагаскаре и в некоторых штатах Индии. Экономический ущерб наносимый данной болезнью значительно велик: снижается молочная и мясная продуктивность</w:t>
      </w:r>
      <w:proofErr w:type="gramStart"/>
      <w:r>
        <w:t xml:space="preserve"> ,</w:t>
      </w:r>
      <w:proofErr w:type="gramEnd"/>
      <w:r>
        <w:t xml:space="preserve"> качество кожевенного сырья </w:t>
      </w: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09" w:rsidRPr="00326409" w:rsidRDefault="00326409" w:rsidP="00326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D7" w:rsidRDefault="007A65D7" w:rsidP="008A7E6A"/>
    <w:p w:rsidR="007A65D7" w:rsidRDefault="007A65D7" w:rsidP="008A7E6A"/>
    <w:p w:rsidR="007A65D7" w:rsidRDefault="007A65D7" w:rsidP="008A7E6A"/>
    <w:p w:rsidR="007A65D7" w:rsidRDefault="007A65D7" w:rsidP="008A7E6A"/>
    <w:p w:rsidR="008A7E6A" w:rsidRDefault="008A7E6A"/>
    <w:sectPr w:rsidR="008A7E6A" w:rsidSect="0084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4A0"/>
    <w:multiLevelType w:val="multilevel"/>
    <w:tmpl w:val="D68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7F"/>
    <w:rsid w:val="00326409"/>
    <w:rsid w:val="00525D77"/>
    <w:rsid w:val="00635FDC"/>
    <w:rsid w:val="0069007F"/>
    <w:rsid w:val="006B6299"/>
    <w:rsid w:val="007154A9"/>
    <w:rsid w:val="007A65D7"/>
    <w:rsid w:val="00843E12"/>
    <w:rsid w:val="008A7E6A"/>
    <w:rsid w:val="009556F9"/>
    <w:rsid w:val="00973342"/>
    <w:rsid w:val="00A35020"/>
    <w:rsid w:val="00F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D7"/>
    <w:rPr>
      <w:b/>
      <w:bCs/>
    </w:rPr>
  </w:style>
  <w:style w:type="character" w:styleId="a5">
    <w:name w:val="Hyperlink"/>
    <w:basedOn w:val="a0"/>
    <w:uiPriority w:val="99"/>
    <w:semiHidden/>
    <w:unhideWhenUsed/>
    <w:rsid w:val="003264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D7"/>
    <w:rPr>
      <w:b/>
      <w:bCs/>
    </w:rPr>
  </w:style>
  <w:style w:type="character" w:styleId="a5">
    <w:name w:val="Hyperlink"/>
    <w:basedOn w:val="a0"/>
    <w:uiPriority w:val="99"/>
    <w:semiHidden/>
    <w:unhideWhenUsed/>
    <w:rsid w:val="003264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Рамаев</dc:creator>
  <cp:lastModifiedBy>М-Расул</cp:lastModifiedBy>
  <cp:revision>2</cp:revision>
  <cp:lastPrinted>2015-10-14T08:19:00Z</cp:lastPrinted>
  <dcterms:created xsi:type="dcterms:W3CDTF">2015-10-14T08:47:00Z</dcterms:created>
  <dcterms:modified xsi:type="dcterms:W3CDTF">2015-10-14T08:47:00Z</dcterms:modified>
</cp:coreProperties>
</file>