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50" w:rsidRPr="001356C9" w:rsidRDefault="00F22A50" w:rsidP="00F22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6C9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26A64FF1" wp14:editId="55559735">
            <wp:extent cx="1012825" cy="1000125"/>
            <wp:effectExtent l="0" t="0" r="0" b="9525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50" w:rsidRPr="001356C9" w:rsidRDefault="00F22A50" w:rsidP="00F2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F22A50" w:rsidRPr="001356C9" w:rsidRDefault="00F22A50" w:rsidP="00F22A5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F22A50" w:rsidRPr="001356C9" w:rsidRDefault="00F22A50" w:rsidP="00F22A5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F22A50" w:rsidRPr="001356C9" w:rsidRDefault="00F22A50" w:rsidP="00F2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2A50" w:rsidRPr="001356C9" w:rsidRDefault="00F22A50" w:rsidP="00F2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2A50" w:rsidRPr="001356C9" w:rsidRDefault="00F22A50" w:rsidP="00F2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F22A50" w:rsidRPr="001356C9" w:rsidTr="00066C4B">
        <w:tc>
          <w:tcPr>
            <w:tcW w:w="2475" w:type="dxa"/>
            <w:hideMark/>
          </w:tcPr>
          <w:p w:rsidR="00F22A50" w:rsidRPr="001356C9" w:rsidRDefault="00F22A50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.2019г.</w:t>
            </w:r>
          </w:p>
        </w:tc>
        <w:tc>
          <w:tcPr>
            <w:tcW w:w="7797" w:type="dxa"/>
          </w:tcPr>
          <w:p w:rsidR="00F22A50" w:rsidRPr="001356C9" w:rsidRDefault="00F22A50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Цунта</w:t>
            </w:r>
            <w:proofErr w:type="spellEnd"/>
          </w:p>
          <w:p w:rsidR="00F22A50" w:rsidRPr="001356C9" w:rsidRDefault="00F22A50" w:rsidP="00066C4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№118 «а»</w:t>
            </w:r>
          </w:p>
          <w:p w:rsidR="00F22A50" w:rsidRPr="001356C9" w:rsidRDefault="00F22A50" w:rsidP="00066C4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F22A50" w:rsidRPr="001356C9" w:rsidRDefault="00F22A50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50" w:rsidRPr="001356C9" w:rsidRDefault="00F22A50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A50" w:rsidRDefault="00F22A50" w:rsidP="00F22A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A50" w:rsidRPr="00A74E65" w:rsidRDefault="00F22A50" w:rsidP="00F22A50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образовании рабочей комиссии</w:t>
      </w:r>
      <w:r w:rsidRPr="00A74E6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по</w:t>
      </w:r>
      <w:r w:rsidRPr="00A74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E65">
        <w:rPr>
          <w:rFonts w:ascii="Times New Roman" w:hAnsi="Times New Roman" w:cs="Times New Roman"/>
          <w:b/>
          <w:sz w:val="28"/>
          <w:szCs w:val="28"/>
        </w:rPr>
        <w:t>сопровождению проведения государственной кадастровой оценки на</w:t>
      </w:r>
      <w:r w:rsidRPr="00A74E6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МР «Цунтинский район» в 2019 году.</w:t>
      </w:r>
    </w:p>
    <w:p w:rsidR="00F22A50" w:rsidRPr="00822FB3" w:rsidRDefault="00F22A50" w:rsidP="00F22A5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22A50" w:rsidRPr="00D11171" w:rsidRDefault="00F22A50" w:rsidP="00F22A5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     </w:t>
      </w:r>
      <w:proofErr w:type="gram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1117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11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11171">
        <w:rPr>
          <w:rFonts w:ascii="Times New Roman" w:hAnsi="Times New Roman" w:cs="Times New Roman"/>
          <w:sz w:val="28"/>
          <w:szCs w:val="28"/>
        </w:rPr>
        <w:t>от 3 июля 2016 года  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Приказа Минэкономразвития России № 226 от 12.05.2017 года «Об утверждении методических указаний о</w:t>
      </w:r>
      <w:r w:rsidRPr="00D11171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», Распоряжения Министерства по земельным и имущественным отношениям Республики Дагестан № 106-р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0.09.2018 года «О проведение</w:t>
      </w:r>
      <w:r w:rsidRPr="00C671B7"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>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 на территории Республики Дагестан в 2019 и 2020 году».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целях исключения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ошибок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проведении государственной кадастровой оценки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МР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«Цунтинский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надлежащего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использования</w:t>
      </w:r>
      <w:r w:rsidRPr="003E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собственниками</w:t>
      </w:r>
      <w:r w:rsidRPr="00D111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50" w:rsidRDefault="00F22A50" w:rsidP="00F22A50">
      <w:pPr>
        <w:pStyle w:val="a3"/>
        <w:ind w:right="14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22A50" w:rsidRPr="002B54F1" w:rsidRDefault="00F22A50" w:rsidP="00F22A50">
      <w:pPr>
        <w:pStyle w:val="a3"/>
        <w:numPr>
          <w:ilvl w:val="0"/>
          <w:numId w:val="1"/>
        </w:numPr>
        <w:ind w:left="567"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абочую </w:t>
      </w:r>
      <w:r>
        <w:rPr>
          <w:rStyle w:val="fontstyle01"/>
          <w:rFonts w:ascii="Times New Roman" w:hAnsi="Times New Roman" w:cs="Times New Roman"/>
          <w:sz w:val="28"/>
          <w:szCs w:val="28"/>
        </w:rPr>
        <w:t>комиссию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территории МР «Цунтинский район» в 2019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F22A50" w:rsidRDefault="00F22A50" w:rsidP="00F22A50">
      <w:pPr>
        <w:pStyle w:val="a3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А.О.- ведущего специалиста отдела экономики по имущественным вопросам (руководитель).</w:t>
      </w:r>
    </w:p>
    <w:p w:rsidR="00F22A50" w:rsidRDefault="00F22A50" w:rsidP="00F22A5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Pr="00522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земельным вопросам</w:t>
      </w:r>
      <w:r w:rsidRPr="0082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АМР «Цунтинский район».</w:t>
      </w:r>
    </w:p>
    <w:p w:rsidR="00F22A50" w:rsidRDefault="00F22A50" w:rsidP="00F22A5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А.Г.- главного инспектора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ФНС РФ №10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согласованию).</w:t>
      </w:r>
    </w:p>
    <w:p w:rsidR="00F22A50" w:rsidRPr="00533290" w:rsidRDefault="00F22A50" w:rsidP="00F22A5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Далгатов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Ш.Г.- главного специалиста </w:t>
      </w:r>
      <w:r w:rsidRPr="00533290">
        <w:rPr>
          <w:rFonts w:ascii="Times New Roman" w:eastAsia="Calibri" w:hAnsi="Times New Roman" w:cs="Times New Roman"/>
          <w:bCs/>
          <w:sz w:val="28"/>
          <w:szCs w:val="28"/>
        </w:rPr>
        <w:t>ГБУ РД «</w:t>
      </w:r>
      <w:proofErr w:type="spellStart"/>
      <w:r w:rsidRPr="00533290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Pr="00533290">
        <w:rPr>
          <w:rFonts w:ascii="Times New Roman" w:hAnsi="Times New Roman"/>
          <w:bCs/>
          <w:sz w:val="28"/>
          <w:szCs w:val="28"/>
        </w:rPr>
        <w:t>»</w:t>
      </w:r>
      <w:r w:rsidRPr="008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F22A50" w:rsidRDefault="00F22A50" w:rsidP="00F22A5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5332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F22A50" w:rsidRDefault="00F22A50" w:rsidP="00F22A5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 АСП </w:t>
      </w:r>
      <w:r w:rsidRPr="00D11171">
        <w:rPr>
          <w:rFonts w:ascii="Times New Roman" w:eastAsia="Calibri" w:hAnsi="Times New Roman" w:cs="Times New Roman"/>
          <w:sz w:val="28"/>
          <w:szCs w:val="28"/>
        </w:rPr>
        <w:t>МР «Цунтинский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территориальной принадлежности объекта проведения ГКО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F22A50" w:rsidRPr="00C671B7" w:rsidRDefault="00F22A50" w:rsidP="00F22A50">
      <w:pPr>
        <w:numPr>
          <w:ilvl w:val="0"/>
          <w:numId w:val="1"/>
        </w:numPr>
        <w:spacing w:after="0" w:line="240" w:lineRule="auto"/>
        <w:ind w:left="567" w:right="141" w:hanging="567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Руководителю Р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>абоч</w:t>
      </w:r>
      <w:r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комиссии:</w:t>
      </w:r>
    </w:p>
    <w:p w:rsidR="00F22A50" w:rsidRPr="00815FC7" w:rsidRDefault="00F22A50" w:rsidP="00F22A5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</w:p>
    <w:p w:rsidR="00F22A50" w:rsidRPr="002B384A" w:rsidRDefault="00F22A50" w:rsidP="00F22A50">
      <w:pPr>
        <w:spacing w:after="0" w:line="240" w:lineRule="auto"/>
        <w:ind w:left="567" w:right="141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- организовать семинар-совещание  членов р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>абоч</w:t>
      </w:r>
      <w:r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комиссии, глав сельских поселений и юридических собственников объектов для изучения и разъяснения требований </w:t>
      </w:r>
      <w:r w:rsidRPr="00D1117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11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11171">
        <w:rPr>
          <w:rFonts w:ascii="Times New Roman" w:hAnsi="Times New Roman" w:cs="Times New Roman"/>
          <w:sz w:val="28"/>
          <w:szCs w:val="28"/>
        </w:rPr>
        <w:t xml:space="preserve"> от 3 июля 2016 года  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Приказа Минэкономразвития России № 226 от 12.05.2017 года  «Об утверждении методических указаний о</w:t>
      </w:r>
      <w:r w:rsidRPr="00D11171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», Распоряжения Министерства по земельным и имущественным отношениям Республики Дагестан № 106-р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0.09.2018 года «О проведение</w:t>
      </w:r>
      <w:r w:rsidRPr="00C671B7"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11171">
        <w:rPr>
          <w:rFonts w:ascii="Times New Roman" w:hAnsi="Times New Roman" w:cs="Times New Roman"/>
          <w:sz w:val="28"/>
          <w:szCs w:val="28"/>
        </w:rPr>
        <w:t xml:space="preserve">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 в 2019 и 2020 году»</w:t>
      </w:r>
    </w:p>
    <w:p w:rsidR="00F22A50" w:rsidRPr="00B43521" w:rsidRDefault="00F22A50" w:rsidP="00F22A5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обеспечить конкретизация и рассылка в сельские поселения приложений №1.2.3, перечня объектов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МР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«Цунтинский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подлежащих к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проведению</w:t>
      </w:r>
      <w:r w:rsidRPr="003E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 в 2019 году, для определения вида и фактического их использования. </w:t>
      </w:r>
    </w:p>
    <w:p w:rsidR="00F22A50" w:rsidRPr="00EB645D" w:rsidRDefault="00F22A50" w:rsidP="00F22A5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- обеспечить организацию </w:t>
      </w:r>
      <w:r>
        <w:rPr>
          <w:rFonts w:ascii="Times New Roman" w:hAnsi="Times New Roman"/>
          <w:bCs/>
          <w:sz w:val="28"/>
          <w:szCs w:val="28"/>
        </w:rPr>
        <w:t xml:space="preserve">разъяснительной работы с населением, руководителями муниципальных и других учреждений 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собственниками объектов</w:t>
      </w:r>
      <w:r>
        <w:rPr>
          <w:rFonts w:ascii="Times New Roman" w:hAnsi="Times New Roman"/>
          <w:bCs/>
          <w:sz w:val="28"/>
          <w:szCs w:val="28"/>
        </w:rPr>
        <w:t xml:space="preserve"> о порядке проведения ГКО на сходах и собраниях граждан, через</w:t>
      </w:r>
      <w:r w:rsidRPr="00960A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официальные сайты МР «Цунтинский район» и сельских поселений, интернет, периодическую печать и других социальных сетях.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A50" w:rsidRPr="00C4567E" w:rsidRDefault="00F22A50" w:rsidP="00F22A50">
      <w:pPr>
        <w:numPr>
          <w:ilvl w:val="0"/>
          <w:numId w:val="1"/>
        </w:numPr>
        <w:spacing w:after="0" w:line="240" w:lineRule="auto"/>
        <w:ind w:left="567" w:right="14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43C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3C0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настоящего распоряжения возложить на заместителя главы администрации 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>МР «Цунтинский район»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Шамилова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М.Х.</w:t>
      </w:r>
    </w:p>
    <w:p w:rsidR="00F22A50" w:rsidRPr="00B76BA5" w:rsidRDefault="00F22A50" w:rsidP="00F22A5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A50" w:rsidRPr="00B76BA5" w:rsidRDefault="00F22A50" w:rsidP="00F22A5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A50" w:rsidRPr="00B76BA5" w:rsidRDefault="00F22A50" w:rsidP="00F22A5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A50" w:rsidRDefault="00F22A50" w:rsidP="00F22A5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Глава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Ш.А.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Магомедов</w:t>
      </w:r>
    </w:p>
    <w:p w:rsidR="007F373E" w:rsidRDefault="007F373E">
      <w:bookmarkStart w:id="0" w:name="_GoBack"/>
      <w:bookmarkEnd w:id="0"/>
    </w:p>
    <w:sectPr w:rsidR="007F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9A6"/>
    <w:multiLevelType w:val="hybridMultilevel"/>
    <w:tmpl w:val="294A5804"/>
    <w:lvl w:ilvl="0" w:tplc="20C6C3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2"/>
    <w:rsid w:val="007F373E"/>
    <w:rsid w:val="00D15F82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50"/>
    <w:pPr>
      <w:spacing w:after="0" w:line="240" w:lineRule="auto"/>
    </w:pPr>
  </w:style>
  <w:style w:type="character" w:customStyle="1" w:styleId="fontstyle01">
    <w:name w:val="fontstyle01"/>
    <w:basedOn w:val="a0"/>
    <w:rsid w:val="00F22A50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50"/>
    <w:pPr>
      <w:spacing w:after="0" w:line="240" w:lineRule="auto"/>
    </w:pPr>
  </w:style>
  <w:style w:type="character" w:customStyle="1" w:styleId="fontstyle01">
    <w:name w:val="fontstyle01"/>
    <w:basedOn w:val="a0"/>
    <w:rsid w:val="00F22A50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2019-07-02T06:44:00Z</dcterms:created>
  <dcterms:modified xsi:type="dcterms:W3CDTF">2019-07-02T06:45:00Z</dcterms:modified>
</cp:coreProperties>
</file>