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DF" w:rsidRDefault="005600C0" w:rsidP="001559DF">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35pt;margin-top:-18.95pt;width:173.25pt;height:97.5pt;z-index:251658240">
            <v:imagedata r:id="rId6" o:title=""/>
            <w10:wrap type="square" side="left"/>
          </v:shape>
          <o:OLEObject Type="Embed" ProgID="PBrush" ShapeID="_x0000_s1026" DrawAspect="Content" ObjectID="_1544361135" r:id="rId7"/>
        </w:object>
      </w:r>
    </w:p>
    <w:p w:rsidR="001559DF" w:rsidRDefault="001559DF" w:rsidP="001559DF">
      <w:pPr>
        <w:jc w:val="center"/>
      </w:pPr>
    </w:p>
    <w:p w:rsidR="001559DF" w:rsidRDefault="001559DF" w:rsidP="001559DF"/>
    <w:p w:rsidR="001559DF" w:rsidRDefault="001559DF" w:rsidP="001559DF">
      <w:pPr>
        <w:jc w:val="center"/>
      </w:pPr>
    </w:p>
    <w:p w:rsidR="001559DF" w:rsidRDefault="001559DF" w:rsidP="001559DF"/>
    <w:p w:rsidR="001559DF" w:rsidRDefault="001559DF" w:rsidP="001559DF">
      <w:pPr>
        <w:rPr>
          <w:b/>
          <w:bCs/>
        </w:rPr>
      </w:pPr>
    </w:p>
    <w:p w:rsidR="001559DF" w:rsidRPr="00C775EA" w:rsidRDefault="00C775EA" w:rsidP="001559DF">
      <w:pPr>
        <w:pStyle w:val="8"/>
        <w:rPr>
          <w:sz w:val="36"/>
          <w:szCs w:val="36"/>
        </w:rPr>
      </w:pPr>
      <w:r w:rsidRPr="00C775EA">
        <w:rPr>
          <w:sz w:val="36"/>
          <w:szCs w:val="36"/>
        </w:rPr>
        <w:t>РЕСПУБЛИКА ДАГЕСТАН</w:t>
      </w:r>
    </w:p>
    <w:p w:rsidR="001559DF" w:rsidRPr="00C775EA" w:rsidRDefault="00C775EA" w:rsidP="00710441">
      <w:pPr>
        <w:pStyle w:val="8"/>
        <w:rPr>
          <w:bCs w:val="0"/>
          <w:sz w:val="18"/>
        </w:rPr>
      </w:pPr>
      <w:r w:rsidRPr="00C775EA">
        <w:rPr>
          <w:sz w:val="36"/>
          <w:szCs w:val="36"/>
        </w:rPr>
        <w:t xml:space="preserve">СОБРАНИЕ ДЕПУТАТОВ </w:t>
      </w:r>
      <w:proofErr w:type="gramStart"/>
      <w:r w:rsidRPr="00C775EA">
        <w:rPr>
          <w:sz w:val="36"/>
          <w:szCs w:val="36"/>
        </w:rPr>
        <w:t>МУНИЦИПАЛЬНОГОРАЙОНА</w:t>
      </w:r>
      <w:r w:rsidR="001559DF" w:rsidRPr="00C775EA">
        <w:rPr>
          <w:sz w:val="36"/>
          <w:szCs w:val="36"/>
        </w:rPr>
        <w:t>«</w:t>
      </w:r>
      <w:proofErr w:type="gramEnd"/>
      <w:r w:rsidRPr="00C775EA">
        <w:rPr>
          <w:sz w:val="36"/>
          <w:szCs w:val="36"/>
        </w:rPr>
        <w:t>ЦУНТИНСКИЙ РАЙОН</w:t>
      </w:r>
      <w:r w:rsidR="001559DF" w:rsidRPr="00C775EA">
        <w:rPr>
          <w:sz w:val="36"/>
          <w:szCs w:val="36"/>
        </w:rPr>
        <w:t>»</w:t>
      </w:r>
    </w:p>
    <w:p w:rsidR="001559DF" w:rsidRPr="002D327C" w:rsidRDefault="001559DF" w:rsidP="001559DF">
      <w:pPr>
        <w:pStyle w:val="9"/>
        <w:rPr>
          <w:rFonts w:ascii="Times New Roman" w:hAnsi="Times New Roman"/>
          <w:b w:val="0"/>
          <w:bCs w:val="0"/>
          <w:sz w:val="18"/>
        </w:rPr>
      </w:pPr>
      <w:r w:rsidRPr="002D327C">
        <w:rPr>
          <w:rFonts w:ascii="Times New Roman" w:hAnsi="Times New Roman"/>
          <w:b w:val="0"/>
          <w:bCs w:val="0"/>
          <w:sz w:val="18"/>
        </w:rPr>
        <w:t xml:space="preserve"> 368412, </w:t>
      </w:r>
      <w:proofErr w:type="spellStart"/>
      <w:proofErr w:type="gramStart"/>
      <w:r w:rsidRPr="002D327C">
        <w:rPr>
          <w:rFonts w:ascii="Times New Roman" w:hAnsi="Times New Roman"/>
          <w:b w:val="0"/>
          <w:bCs w:val="0"/>
          <w:sz w:val="18"/>
        </w:rPr>
        <w:t>Цунтинский</w:t>
      </w:r>
      <w:proofErr w:type="spellEnd"/>
      <w:r w:rsidRPr="002D327C">
        <w:rPr>
          <w:rFonts w:ascii="Times New Roman" w:hAnsi="Times New Roman"/>
          <w:b w:val="0"/>
          <w:bCs w:val="0"/>
          <w:sz w:val="18"/>
        </w:rPr>
        <w:t xml:space="preserve">  район</w:t>
      </w:r>
      <w:proofErr w:type="gramEnd"/>
      <w:r w:rsidRPr="002D327C">
        <w:rPr>
          <w:rFonts w:ascii="Times New Roman" w:hAnsi="Times New Roman"/>
          <w:b w:val="0"/>
          <w:bCs w:val="0"/>
          <w:sz w:val="18"/>
        </w:rPr>
        <w:t xml:space="preserve">,  </w:t>
      </w:r>
      <w:proofErr w:type="spellStart"/>
      <w:r w:rsidRPr="002D327C">
        <w:rPr>
          <w:rFonts w:ascii="Times New Roman" w:hAnsi="Times New Roman"/>
          <w:b w:val="0"/>
          <w:bCs w:val="0"/>
          <w:sz w:val="18"/>
        </w:rPr>
        <w:t>с.Кидеро</w:t>
      </w:r>
      <w:r w:rsidR="00710441" w:rsidRPr="002D327C">
        <w:rPr>
          <w:rFonts w:ascii="Times New Roman" w:hAnsi="Times New Roman"/>
          <w:b w:val="0"/>
          <w:bCs w:val="0"/>
          <w:sz w:val="18"/>
        </w:rPr>
        <w:t>тел</w:t>
      </w:r>
      <w:proofErr w:type="spellEnd"/>
      <w:r w:rsidR="00710441" w:rsidRPr="002D327C">
        <w:rPr>
          <w:rFonts w:ascii="Times New Roman" w:hAnsi="Times New Roman"/>
          <w:b w:val="0"/>
          <w:bCs w:val="0"/>
          <w:sz w:val="18"/>
        </w:rPr>
        <w:t>.: 55-06-32</w:t>
      </w:r>
      <w:r w:rsidRPr="002D327C">
        <w:rPr>
          <w:rFonts w:ascii="Times New Roman" w:hAnsi="Times New Roman"/>
          <w:b w:val="0"/>
          <w:bCs w:val="0"/>
          <w:sz w:val="18"/>
        </w:rPr>
        <w:t xml:space="preserve">  факс: 55-06-33                                       </w:t>
      </w:r>
    </w:p>
    <w:p w:rsidR="001559DF" w:rsidRDefault="002D327C" w:rsidP="002D327C">
      <w:pPr>
        <w:rPr>
          <w:b/>
          <w:bCs/>
        </w:rPr>
      </w:pPr>
      <w:r>
        <w:rPr>
          <w:b/>
          <w:bCs/>
        </w:rPr>
        <w:t xml:space="preserve"> « __ »____________</w:t>
      </w:r>
      <w:r w:rsidR="001559DF">
        <w:rPr>
          <w:b/>
          <w:bCs/>
        </w:rPr>
        <w:t xml:space="preserve"> 201</w:t>
      </w:r>
      <w:r w:rsidR="003829FB">
        <w:rPr>
          <w:b/>
          <w:bCs/>
        </w:rPr>
        <w:t>6</w:t>
      </w:r>
      <w:r w:rsidR="001559DF">
        <w:rPr>
          <w:b/>
          <w:bCs/>
        </w:rPr>
        <w:t xml:space="preserve"> г.                                                                                    №________</w:t>
      </w:r>
    </w:p>
    <w:p w:rsidR="002A5E55" w:rsidRDefault="002A5E55" w:rsidP="002A5E55">
      <w:pPr>
        <w:jc w:val="right"/>
        <w:rPr>
          <w:bCs/>
          <w:sz w:val="28"/>
          <w:szCs w:val="28"/>
        </w:rPr>
      </w:pPr>
    </w:p>
    <w:p w:rsidR="003668D0" w:rsidRDefault="003668D0" w:rsidP="002D327C"/>
    <w:p w:rsidR="00A218CF" w:rsidRDefault="00A218CF" w:rsidP="002D327C"/>
    <w:p w:rsidR="00A218CF" w:rsidRDefault="00A218CF" w:rsidP="002D327C"/>
    <w:p w:rsidR="00A218CF" w:rsidRDefault="00A218CF" w:rsidP="002D327C"/>
    <w:p w:rsidR="00A218CF" w:rsidRPr="00A218CF" w:rsidRDefault="00A218CF" w:rsidP="002D327C">
      <w:pPr>
        <w:rPr>
          <w:sz w:val="32"/>
          <w:szCs w:val="32"/>
        </w:rPr>
      </w:pPr>
      <w:r>
        <w:rPr>
          <w:sz w:val="32"/>
          <w:szCs w:val="32"/>
        </w:rPr>
        <w:t xml:space="preserve">                                            ПОСТАНОВЛЕНИЕ</w:t>
      </w:r>
    </w:p>
    <w:p w:rsidR="00A218CF" w:rsidRDefault="00A218CF" w:rsidP="00A71167">
      <w:pPr>
        <w:jc w:val="center"/>
        <w:rPr>
          <w:sz w:val="28"/>
          <w:szCs w:val="28"/>
        </w:rPr>
      </w:pPr>
      <w:r w:rsidRPr="00A218CF">
        <w:rPr>
          <w:sz w:val="28"/>
          <w:szCs w:val="28"/>
        </w:rPr>
        <w:t>О методике расчета бюджетных расходов поселений</w:t>
      </w:r>
    </w:p>
    <w:p w:rsidR="00A218CF" w:rsidRDefault="00A218CF" w:rsidP="002D327C">
      <w:pPr>
        <w:rPr>
          <w:sz w:val="28"/>
          <w:szCs w:val="28"/>
        </w:rPr>
      </w:pPr>
    </w:p>
    <w:p w:rsidR="00A218CF" w:rsidRDefault="00A218CF" w:rsidP="002D327C">
      <w:pPr>
        <w:rPr>
          <w:sz w:val="28"/>
          <w:szCs w:val="28"/>
        </w:rPr>
      </w:pPr>
    </w:p>
    <w:p w:rsidR="00A218CF" w:rsidRDefault="00A218CF" w:rsidP="002D327C">
      <w:pPr>
        <w:rPr>
          <w:sz w:val="28"/>
          <w:szCs w:val="28"/>
        </w:rPr>
      </w:pPr>
    </w:p>
    <w:p w:rsidR="00A218CF" w:rsidRDefault="00A218CF" w:rsidP="002D327C">
      <w:pPr>
        <w:rPr>
          <w:sz w:val="28"/>
          <w:szCs w:val="28"/>
        </w:rPr>
      </w:pPr>
    </w:p>
    <w:p w:rsidR="00A218CF" w:rsidRDefault="00A218CF" w:rsidP="00A71167">
      <w:pPr>
        <w:jc w:val="center"/>
        <w:rPr>
          <w:b/>
          <w:sz w:val="32"/>
          <w:szCs w:val="32"/>
        </w:rPr>
      </w:pPr>
      <w:r w:rsidRPr="00A218CF">
        <w:rPr>
          <w:b/>
          <w:sz w:val="32"/>
          <w:szCs w:val="32"/>
        </w:rPr>
        <w:t>МЕТОДИКА</w:t>
      </w:r>
    </w:p>
    <w:p w:rsidR="00A218CF" w:rsidRDefault="00A218CF" w:rsidP="002D327C">
      <w:pPr>
        <w:rPr>
          <w:b/>
          <w:sz w:val="32"/>
          <w:szCs w:val="32"/>
        </w:rPr>
      </w:pPr>
    </w:p>
    <w:p w:rsidR="00A218CF" w:rsidRDefault="00A218CF" w:rsidP="005C6528">
      <w:pPr>
        <w:jc w:val="center"/>
        <w:rPr>
          <w:b/>
          <w:sz w:val="28"/>
          <w:szCs w:val="28"/>
        </w:rPr>
      </w:pPr>
      <w:r>
        <w:rPr>
          <w:b/>
          <w:sz w:val="28"/>
          <w:szCs w:val="28"/>
        </w:rPr>
        <w:t>Расчета предоставления дотаций поселениям из фонда финансовой поддержки поселений МР «Цунтинский район» за счет субвенции из республиканского                 фонда компенсаций в 201</w:t>
      </w:r>
      <w:r w:rsidR="003829FB">
        <w:rPr>
          <w:b/>
          <w:sz w:val="28"/>
          <w:szCs w:val="28"/>
        </w:rPr>
        <w:t>7</w:t>
      </w:r>
      <w:r w:rsidR="00E24BDC">
        <w:rPr>
          <w:b/>
          <w:sz w:val="28"/>
          <w:szCs w:val="28"/>
        </w:rPr>
        <w:t xml:space="preserve"> год</w:t>
      </w:r>
      <w:r w:rsidR="0043336C">
        <w:rPr>
          <w:b/>
          <w:sz w:val="28"/>
          <w:szCs w:val="28"/>
        </w:rPr>
        <w:t xml:space="preserve"> и плановый период</w:t>
      </w:r>
      <w:r w:rsidR="006851AA">
        <w:rPr>
          <w:b/>
          <w:sz w:val="28"/>
          <w:szCs w:val="28"/>
        </w:rPr>
        <w:t xml:space="preserve"> </w:t>
      </w:r>
      <w:r w:rsidR="0043336C">
        <w:rPr>
          <w:b/>
          <w:sz w:val="28"/>
          <w:szCs w:val="28"/>
        </w:rPr>
        <w:t xml:space="preserve"> 2018-2019 годы</w:t>
      </w:r>
    </w:p>
    <w:p w:rsidR="00A218CF" w:rsidRDefault="00A218CF" w:rsidP="002D327C">
      <w:pPr>
        <w:rPr>
          <w:b/>
          <w:sz w:val="28"/>
          <w:szCs w:val="28"/>
        </w:rPr>
      </w:pPr>
    </w:p>
    <w:p w:rsidR="00A218CF" w:rsidRDefault="00A218CF" w:rsidP="002D327C">
      <w:pPr>
        <w:rPr>
          <w:b/>
          <w:sz w:val="28"/>
          <w:szCs w:val="28"/>
        </w:rPr>
      </w:pPr>
    </w:p>
    <w:p w:rsidR="00A218CF" w:rsidRDefault="00A218CF" w:rsidP="002D327C">
      <w:pPr>
        <w:rPr>
          <w:b/>
          <w:sz w:val="28"/>
          <w:szCs w:val="28"/>
        </w:rPr>
      </w:pPr>
    </w:p>
    <w:p w:rsidR="00A218CF" w:rsidRDefault="00A218CF" w:rsidP="00A218CF">
      <w:pPr>
        <w:pStyle w:val="a5"/>
        <w:numPr>
          <w:ilvl w:val="0"/>
          <w:numId w:val="3"/>
        </w:numPr>
        <w:rPr>
          <w:b/>
          <w:sz w:val="28"/>
          <w:szCs w:val="28"/>
        </w:rPr>
      </w:pPr>
      <w:r>
        <w:rPr>
          <w:b/>
          <w:sz w:val="28"/>
          <w:szCs w:val="28"/>
        </w:rPr>
        <w:t>Общее положение:</w:t>
      </w:r>
    </w:p>
    <w:p w:rsidR="00A218CF" w:rsidRDefault="00A218CF" w:rsidP="00A218CF">
      <w:pPr>
        <w:pStyle w:val="a5"/>
        <w:rPr>
          <w:sz w:val="28"/>
          <w:szCs w:val="28"/>
        </w:rPr>
      </w:pPr>
    </w:p>
    <w:p w:rsidR="00C775EA" w:rsidRDefault="00C775EA" w:rsidP="00A218CF">
      <w:pPr>
        <w:pStyle w:val="a5"/>
        <w:rPr>
          <w:sz w:val="28"/>
          <w:szCs w:val="28"/>
        </w:rPr>
      </w:pPr>
    </w:p>
    <w:p w:rsidR="00A218CF" w:rsidRDefault="00A218CF" w:rsidP="00A218CF">
      <w:pPr>
        <w:pStyle w:val="a5"/>
        <w:rPr>
          <w:sz w:val="28"/>
          <w:szCs w:val="28"/>
        </w:rPr>
      </w:pPr>
      <w:r>
        <w:rPr>
          <w:sz w:val="28"/>
          <w:szCs w:val="28"/>
        </w:rPr>
        <w:t>Дотации поселениям в 201</w:t>
      </w:r>
      <w:r w:rsidR="003829FB">
        <w:rPr>
          <w:sz w:val="28"/>
          <w:szCs w:val="28"/>
        </w:rPr>
        <w:t>7</w:t>
      </w:r>
      <w:r>
        <w:rPr>
          <w:sz w:val="28"/>
          <w:szCs w:val="28"/>
        </w:rPr>
        <w:t>г.</w:t>
      </w:r>
      <w:r w:rsidR="001467E1">
        <w:rPr>
          <w:sz w:val="28"/>
          <w:szCs w:val="28"/>
        </w:rPr>
        <w:t xml:space="preserve"> и плановый период в 2018-2019 годы </w:t>
      </w:r>
      <w:r>
        <w:rPr>
          <w:sz w:val="28"/>
          <w:szCs w:val="28"/>
        </w:rPr>
        <w:t xml:space="preserve"> </w:t>
      </w:r>
      <w:r w:rsidR="00BA6BBE">
        <w:rPr>
          <w:sz w:val="28"/>
          <w:szCs w:val="28"/>
        </w:rPr>
        <w:t>рассчитаны</w:t>
      </w:r>
      <w:bookmarkStart w:id="0" w:name="_GoBack"/>
      <w:bookmarkEnd w:id="0"/>
      <w:r>
        <w:rPr>
          <w:sz w:val="28"/>
          <w:szCs w:val="28"/>
        </w:rPr>
        <w:t xml:space="preserve"> исходя из:</w:t>
      </w:r>
    </w:p>
    <w:p w:rsidR="00A218CF" w:rsidRDefault="00A218CF" w:rsidP="00A218CF">
      <w:pPr>
        <w:pStyle w:val="a5"/>
        <w:rPr>
          <w:sz w:val="28"/>
          <w:szCs w:val="28"/>
        </w:rPr>
      </w:pPr>
      <w:r>
        <w:rPr>
          <w:sz w:val="28"/>
          <w:szCs w:val="28"/>
        </w:rPr>
        <w:t xml:space="preserve">           - налогового потенциала поселений;</w:t>
      </w:r>
    </w:p>
    <w:p w:rsidR="00A218CF" w:rsidRPr="00AA7C68" w:rsidRDefault="00A218CF" w:rsidP="00AA7C68">
      <w:pPr>
        <w:pStyle w:val="a5"/>
        <w:rPr>
          <w:sz w:val="28"/>
          <w:szCs w:val="28"/>
        </w:rPr>
      </w:pPr>
      <w:r>
        <w:rPr>
          <w:sz w:val="28"/>
          <w:szCs w:val="28"/>
        </w:rPr>
        <w:t xml:space="preserve">           - бюджетных расходов поселений.</w:t>
      </w:r>
    </w:p>
    <w:p w:rsidR="00A218CF" w:rsidRDefault="00A218CF" w:rsidP="00A218CF"/>
    <w:p w:rsidR="00C775EA" w:rsidRDefault="00C775EA" w:rsidP="00A218CF"/>
    <w:p w:rsidR="00A218CF" w:rsidRPr="00C775EA" w:rsidRDefault="00BA6BBE" w:rsidP="00BA6BBE">
      <w:pPr>
        <w:pStyle w:val="a5"/>
        <w:numPr>
          <w:ilvl w:val="0"/>
          <w:numId w:val="3"/>
        </w:numPr>
        <w:rPr>
          <w:b/>
        </w:rPr>
      </w:pPr>
      <w:r>
        <w:rPr>
          <w:b/>
          <w:sz w:val="28"/>
          <w:szCs w:val="28"/>
        </w:rPr>
        <w:t>Расчет налогового потенциала:</w:t>
      </w:r>
    </w:p>
    <w:p w:rsidR="00C775EA" w:rsidRPr="00C775EA" w:rsidRDefault="00C775EA" w:rsidP="00C775EA">
      <w:pPr>
        <w:pStyle w:val="a5"/>
        <w:ind w:left="644"/>
        <w:rPr>
          <w:b/>
        </w:rPr>
      </w:pPr>
    </w:p>
    <w:p w:rsidR="00C775EA" w:rsidRPr="00BA6BBE" w:rsidRDefault="00C775EA" w:rsidP="00C775EA">
      <w:pPr>
        <w:pStyle w:val="a5"/>
        <w:ind w:left="644"/>
        <w:rPr>
          <w:b/>
        </w:rPr>
      </w:pPr>
    </w:p>
    <w:p w:rsidR="00BA6BBE" w:rsidRPr="00C775EA" w:rsidRDefault="00BA6BBE" w:rsidP="00C775EA">
      <w:pPr>
        <w:ind w:left="284"/>
        <w:rPr>
          <w:sz w:val="28"/>
          <w:szCs w:val="28"/>
        </w:rPr>
      </w:pPr>
      <w:r w:rsidRPr="00C775EA">
        <w:rPr>
          <w:sz w:val="28"/>
          <w:szCs w:val="28"/>
        </w:rPr>
        <w:t>Налоговый потенциал поселений определен исходя из налоговой базы поселений по налогу на доходы физических лиц, налогу на имущество физических лиц и земельному налогу на основании данных кадастровой палаты и БТИ о кадастровой стоимости земель и инвентаризационной стоимости имущества физических лиц и применения к ним ставок соответствующих налогов. Данные по налоговому потенциалу скорректированные с учетом плановой задания Министерства финансов РД на 201</w:t>
      </w:r>
      <w:r w:rsidR="003829FB">
        <w:rPr>
          <w:sz w:val="28"/>
          <w:szCs w:val="28"/>
        </w:rPr>
        <w:t>7</w:t>
      </w:r>
      <w:r w:rsidRPr="00C775EA">
        <w:rPr>
          <w:sz w:val="28"/>
          <w:szCs w:val="28"/>
        </w:rPr>
        <w:t xml:space="preserve">год.  </w:t>
      </w:r>
    </w:p>
    <w:p w:rsidR="00BA6BBE" w:rsidRDefault="00BA6BBE" w:rsidP="00BA6BBE">
      <w:pPr>
        <w:pStyle w:val="a5"/>
        <w:ind w:left="644"/>
        <w:rPr>
          <w:b/>
        </w:rPr>
      </w:pPr>
    </w:p>
    <w:p w:rsidR="00C775EA" w:rsidRDefault="00C775EA" w:rsidP="00BA6BBE">
      <w:pPr>
        <w:pStyle w:val="a5"/>
        <w:ind w:left="644"/>
        <w:rPr>
          <w:b/>
        </w:rPr>
      </w:pPr>
    </w:p>
    <w:p w:rsidR="00C775EA" w:rsidRPr="00BA6BBE" w:rsidRDefault="00C775EA" w:rsidP="00BA6BBE">
      <w:pPr>
        <w:pStyle w:val="a5"/>
        <w:ind w:left="644"/>
        <w:rPr>
          <w:b/>
        </w:rPr>
      </w:pPr>
    </w:p>
    <w:p w:rsidR="00BA6BBE" w:rsidRPr="00C775EA" w:rsidRDefault="00BA6BBE" w:rsidP="00BA6BBE">
      <w:pPr>
        <w:pStyle w:val="a5"/>
        <w:numPr>
          <w:ilvl w:val="0"/>
          <w:numId w:val="3"/>
        </w:numPr>
        <w:rPr>
          <w:b/>
        </w:rPr>
      </w:pPr>
      <w:r>
        <w:rPr>
          <w:b/>
          <w:sz w:val="28"/>
          <w:szCs w:val="28"/>
        </w:rPr>
        <w:t>Расчет бюджетных расходов поселений:</w:t>
      </w:r>
    </w:p>
    <w:p w:rsidR="00C775EA" w:rsidRDefault="00C775EA" w:rsidP="00C775EA">
      <w:pPr>
        <w:pStyle w:val="a5"/>
        <w:ind w:left="644"/>
        <w:rPr>
          <w:b/>
          <w:sz w:val="28"/>
          <w:szCs w:val="28"/>
        </w:rPr>
      </w:pPr>
    </w:p>
    <w:p w:rsidR="00C775EA" w:rsidRDefault="00C775EA" w:rsidP="00C775EA">
      <w:pPr>
        <w:pStyle w:val="a5"/>
        <w:ind w:left="644"/>
        <w:rPr>
          <w:b/>
          <w:sz w:val="28"/>
          <w:szCs w:val="28"/>
        </w:rPr>
      </w:pPr>
    </w:p>
    <w:p w:rsidR="00C775EA" w:rsidRDefault="00C775EA" w:rsidP="00604562">
      <w:pPr>
        <w:rPr>
          <w:sz w:val="28"/>
          <w:szCs w:val="28"/>
        </w:rPr>
      </w:pPr>
      <w:r w:rsidRPr="00604562">
        <w:rPr>
          <w:sz w:val="28"/>
          <w:szCs w:val="28"/>
        </w:rPr>
        <w:t>Расходы поселений на 201</w:t>
      </w:r>
      <w:r w:rsidR="003829FB">
        <w:rPr>
          <w:sz w:val="28"/>
          <w:szCs w:val="28"/>
        </w:rPr>
        <w:t>7</w:t>
      </w:r>
      <w:r w:rsidRPr="00604562">
        <w:rPr>
          <w:sz w:val="28"/>
          <w:szCs w:val="28"/>
        </w:rPr>
        <w:t xml:space="preserve"> год</w:t>
      </w:r>
      <w:r w:rsidR="001467E1">
        <w:rPr>
          <w:sz w:val="28"/>
          <w:szCs w:val="28"/>
        </w:rPr>
        <w:t xml:space="preserve"> и плановый период в 2018-2019 годы</w:t>
      </w:r>
      <w:r w:rsidRPr="00604562">
        <w:rPr>
          <w:sz w:val="28"/>
          <w:szCs w:val="28"/>
        </w:rPr>
        <w:t xml:space="preserve"> рассчитаны путем прямого подсчета затрат на оплату труда и начислений на нее работников администраций и учреждений культуры поселений в расчете на количество штатных единиц, состоящих на бюджетных поселений на начало 201</w:t>
      </w:r>
      <w:r w:rsidR="003829FB">
        <w:rPr>
          <w:sz w:val="28"/>
          <w:szCs w:val="28"/>
        </w:rPr>
        <w:t>7</w:t>
      </w:r>
      <w:r w:rsidRPr="00604562">
        <w:rPr>
          <w:sz w:val="28"/>
          <w:szCs w:val="28"/>
        </w:rPr>
        <w:t xml:space="preserve"> года. Прямой подсчет расходов применен, так как расчет расход</w:t>
      </w:r>
      <w:r w:rsidR="00604562" w:rsidRPr="00604562">
        <w:rPr>
          <w:sz w:val="28"/>
          <w:szCs w:val="28"/>
        </w:rPr>
        <w:t>о</w:t>
      </w:r>
      <w:r w:rsidRPr="00604562">
        <w:rPr>
          <w:sz w:val="28"/>
          <w:szCs w:val="28"/>
        </w:rPr>
        <w:t xml:space="preserve">в на вышеуказанные цели исходя из условно – </w:t>
      </w:r>
      <w:r w:rsidR="00604562" w:rsidRPr="00604562">
        <w:rPr>
          <w:sz w:val="28"/>
          <w:szCs w:val="28"/>
        </w:rPr>
        <w:t>нормативных</w:t>
      </w:r>
      <w:r w:rsidRPr="00604562">
        <w:rPr>
          <w:sz w:val="28"/>
          <w:szCs w:val="28"/>
        </w:rPr>
        <w:t xml:space="preserve"> затрат на количество жителей не обеспечивает </w:t>
      </w:r>
      <w:r w:rsidR="00604562" w:rsidRPr="00604562">
        <w:rPr>
          <w:sz w:val="28"/>
          <w:szCs w:val="28"/>
        </w:rPr>
        <w:t>покрытие</w:t>
      </w:r>
      <w:r w:rsidR="00011819">
        <w:rPr>
          <w:sz w:val="28"/>
          <w:szCs w:val="28"/>
        </w:rPr>
        <w:t xml:space="preserve"> </w:t>
      </w:r>
      <w:r w:rsidR="00604562" w:rsidRPr="00604562">
        <w:rPr>
          <w:sz w:val="28"/>
          <w:szCs w:val="28"/>
        </w:rPr>
        <w:t>расходов на содержание имеющих единиц.</w:t>
      </w:r>
    </w:p>
    <w:p w:rsidR="00604562" w:rsidRPr="00604562" w:rsidRDefault="00604562" w:rsidP="00604562">
      <w:pPr>
        <w:rPr>
          <w:sz w:val="28"/>
          <w:szCs w:val="28"/>
        </w:rPr>
      </w:pPr>
      <w:r>
        <w:rPr>
          <w:sz w:val="28"/>
          <w:szCs w:val="28"/>
        </w:rPr>
        <w:t xml:space="preserve">        В связи с тем, что многие поселений района находится более не благоприятных условиях при расчете применено повышающего коэффициента в целях обеспечений поселений необходимыми средствами для нормального их функционирования.</w:t>
      </w:r>
    </w:p>
    <w:p w:rsidR="00604562" w:rsidRPr="00C775EA" w:rsidRDefault="00604562" w:rsidP="00C775EA">
      <w:pPr>
        <w:pStyle w:val="a5"/>
        <w:ind w:left="644"/>
        <w:rPr>
          <w:sz w:val="28"/>
          <w:szCs w:val="28"/>
        </w:rPr>
      </w:pPr>
    </w:p>
    <w:p w:rsidR="00C775EA" w:rsidRPr="00BA6BBE" w:rsidRDefault="00C775EA" w:rsidP="00C775EA">
      <w:pPr>
        <w:pStyle w:val="a5"/>
        <w:ind w:left="644"/>
        <w:rPr>
          <w:b/>
        </w:rPr>
      </w:pPr>
    </w:p>
    <w:p w:rsidR="00BA6BBE" w:rsidRPr="00604562" w:rsidRDefault="00BA6BBE" w:rsidP="00BA6BBE">
      <w:pPr>
        <w:pStyle w:val="a5"/>
        <w:numPr>
          <w:ilvl w:val="0"/>
          <w:numId w:val="3"/>
        </w:numPr>
        <w:rPr>
          <w:b/>
        </w:rPr>
      </w:pPr>
      <w:r>
        <w:rPr>
          <w:b/>
          <w:sz w:val="28"/>
          <w:szCs w:val="28"/>
        </w:rPr>
        <w:t>Распределение дотации поселениям:</w:t>
      </w:r>
    </w:p>
    <w:p w:rsidR="00604562" w:rsidRDefault="00604562" w:rsidP="00604562">
      <w:pPr>
        <w:pStyle w:val="a5"/>
        <w:ind w:left="644"/>
        <w:rPr>
          <w:b/>
          <w:sz w:val="28"/>
          <w:szCs w:val="28"/>
        </w:rPr>
      </w:pPr>
    </w:p>
    <w:p w:rsidR="006A2274" w:rsidRDefault="006A2274" w:rsidP="00604562">
      <w:pPr>
        <w:pStyle w:val="a5"/>
        <w:ind w:left="644"/>
        <w:rPr>
          <w:b/>
          <w:sz w:val="28"/>
          <w:szCs w:val="28"/>
        </w:rPr>
      </w:pPr>
    </w:p>
    <w:p w:rsidR="00604562" w:rsidRDefault="00604562" w:rsidP="00604562">
      <w:pPr>
        <w:rPr>
          <w:sz w:val="28"/>
          <w:szCs w:val="28"/>
        </w:rPr>
      </w:pPr>
      <w:r w:rsidRPr="00604562">
        <w:rPr>
          <w:sz w:val="28"/>
          <w:szCs w:val="28"/>
        </w:rPr>
        <w:t>Для обеспечения сбалансированности бюджетов поселений доходы планируется в расчете на обеспечение полного покрытия расходов, т.е. равными общей сумме расходов поселения.</w:t>
      </w:r>
    </w:p>
    <w:p w:rsidR="006A2274" w:rsidRDefault="00604562" w:rsidP="00604562">
      <w:pPr>
        <w:rPr>
          <w:sz w:val="28"/>
          <w:szCs w:val="28"/>
        </w:rPr>
      </w:pPr>
      <w:r>
        <w:rPr>
          <w:sz w:val="28"/>
          <w:szCs w:val="28"/>
        </w:rPr>
        <w:t xml:space="preserve">         Распределение дотаций на выравнивание уровня бюджетной обеспеченности поселений осуществляется путем вычета из общей суммы планируемых расходов поселения общей суммы его налоговых доходов (с учетом выделенной из республиканского бюджета общей суммы субвенц</w:t>
      </w:r>
      <w:r w:rsidR="006A2274">
        <w:rPr>
          <w:sz w:val="28"/>
          <w:szCs w:val="28"/>
        </w:rPr>
        <w:t>ии на выполнение полномочий по расчету и предоставлению дотаций поселениям, не допуская ее превышения</w:t>
      </w:r>
      <w:r>
        <w:rPr>
          <w:sz w:val="28"/>
          <w:szCs w:val="28"/>
        </w:rPr>
        <w:t>)</w:t>
      </w:r>
      <w:r w:rsidR="006A2274">
        <w:rPr>
          <w:sz w:val="28"/>
          <w:szCs w:val="28"/>
        </w:rPr>
        <w:t>.</w:t>
      </w:r>
    </w:p>
    <w:p w:rsidR="006A2274" w:rsidRPr="006A2274" w:rsidRDefault="006A2274" w:rsidP="006A2274">
      <w:r>
        <w:rPr>
          <w:sz w:val="28"/>
          <w:szCs w:val="28"/>
        </w:rPr>
        <w:t xml:space="preserve">         </w:t>
      </w:r>
    </w:p>
    <w:p w:rsidR="006A2274" w:rsidRPr="006A2274" w:rsidRDefault="006A2274" w:rsidP="006A2274"/>
    <w:p w:rsidR="006A2274" w:rsidRPr="006A2274" w:rsidRDefault="006A2274" w:rsidP="006A2274"/>
    <w:p w:rsidR="006A2274" w:rsidRPr="006A2274" w:rsidRDefault="006A2274" w:rsidP="006A2274"/>
    <w:p w:rsidR="006A2274" w:rsidRPr="006A2274" w:rsidRDefault="006A2274" w:rsidP="006A2274"/>
    <w:p w:rsidR="006A2274" w:rsidRPr="006A2274" w:rsidRDefault="006A2274" w:rsidP="006A2274"/>
    <w:p w:rsidR="006A2274" w:rsidRPr="006A2274" w:rsidRDefault="006A2274" w:rsidP="006A2274"/>
    <w:p w:rsidR="006A2274" w:rsidRDefault="006A2274" w:rsidP="006A2274"/>
    <w:p w:rsidR="00604562" w:rsidRDefault="006A2274" w:rsidP="006A2274">
      <w:pPr>
        <w:tabs>
          <w:tab w:val="left" w:pos="3615"/>
        </w:tabs>
      </w:pPr>
      <w:r>
        <w:tab/>
      </w: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E24BDC" w:rsidRDefault="00E24BDC" w:rsidP="006A2274">
      <w:pPr>
        <w:tabs>
          <w:tab w:val="left" w:pos="3615"/>
        </w:tabs>
      </w:pPr>
    </w:p>
    <w:p w:rsidR="00E24BDC" w:rsidRDefault="00E24BDC" w:rsidP="006A2274">
      <w:pPr>
        <w:tabs>
          <w:tab w:val="left" w:pos="3615"/>
        </w:tabs>
      </w:pPr>
    </w:p>
    <w:p w:rsidR="00E24BDC" w:rsidRDefault="00E24BDC" w:rsidP="006A2274">
      <w:pPr>
        <w:tabs>
          <w:tab w:val="left" w:pos="3615"/>
        </w:tabs>
      </w:pPr>
    </w:p>
    <w:p w:rsidR="00E24BDC" w:rsidRDefault="00E24BDC" w:rsidP="006A2274">
      <w:pPr>
        <w:tabs>
          <w:tab w:val="left" w:pos="3615"/>
        </w:tabs>
      </w:pPr>
    </w:p>
    <w:p w:rsidR="00E24BDC" w:rsidRDefault="00E24BDC" w:rsidP="006A2274">
      <w:pPr>
        <w:tabs>
          <w:tab w:val="left" w:pos="3615"/>
        </w:tabs>
      </w:pPr>
    </w:p>
    <w:p w:rsidR="00E24BDC" w:rsidRDefault="00E24BDC" w:rsidP="006A2274">
      <w:pPr>
        <w:tabs>
          <w:tab w:val="left" w:pos="3615"/>
        </w:tabs>
      </w:pPr>
    </w:p>
    <w:p w:rsidR="006A2274" w:rsidRDefault="006A2274" w:rsidP="006A2274">
      <w:pPr>
        <w:tabs>
          <w:tab w:val="left" w:pos="3615"/>
        </w:tabs>
      </w:pPr>
    </w:p>
    <w:p w:rsidR="006A2274" w:rsidRPr="006A2274" w:rsidRDefault="006A2274" w:rsidP="006A2274">
      <w:pPr>
        <w:tabs>
          <w:tab w:val="left" w:pos="3615"/>
        </w:tabs>
        <w:rPr>
          <w:sz w:val="28"/>
          <w:szCs w:val="28"/>
        </w:rPr>
      </w:pPr>
    </w:p>
    <w:p w:rsidR="006A2274" w:rsidRDefault="006A2274" w:rsidP="00E24BDC">
      <w:pPr>
        <w:tabs>
          <w:tab w:val="left" w:pos="3615"/>
        </w:tabs>
        <w:jc w:val="center"/>
        <w:rPr>
          <w:sz w:val="28"/>
          <w:szCs w:val="28"/>
        </w:rPr>
      </w:pPr>
      <w:r w:rsidRPr="006A2274">
        <w:rPr>
          <w:sz w:val="28"/>
          <w:szCs w:val="28"/>
        </w:rPr>
        <w:lastRenderedPageBreak/>
        <w:t>Коэффициенты расходов</w:t>
      </w:r>
    </w:p>
    <w:p w:rsidR="006A2274" w:rsidRDefault="005C6528" w:rsidP="00E24BDC">
      <w:pPr>
        <w:tabs>
          <w:tab w:val="left" w:pos="3615"/>
        </w:tabs>
        <w:jc w:val="center"/>
        <w:rPr>
          <w:sz w:val="28"/>
          <w:szCs w:val="28"/>
        </w:rPr>
      </w:pPr>
      <w:proofErr w:type="gramStart"/>
      <w:r>
        <w:rPr>
          <w:sz w:val="28"/>
          <w:szCs w:val="28"/>
        </w:rPr>
        <w:t>п</w:t>
      </w:r>
      <w:r w:rsidR="006A2274">
        <w:rPr>
          <w:sz w:val="28"/>
          <w:szCs w:val="28"/>
        </w:rPr>
        <w:t>римененные</w:t>
      </w:r>
      <w:proofErr w:type="gramEnd"/>
      <w:r w:rsidR="006A2274">
        <w:rPr>
          <w:sz w:val="28"/>
          <w:szCs w:val="28"/>
        </w:rPr>
        <w:t xml:space="preserve"> по поселениям МР «Цунтинский район»</w:t>
      </w:r>
    </w:p>
    <w:p w:rsidR="006A2274" w:rsidRDefault="005C6528" w:rsidP="00E24BDC">
      <w:pPr>
        <w:tabs>
          <w:tab w:val="left" w:pos="3615"/>
        </w:tabs>
        <w:jc w:val="center"/>
        <w:rPr>
          <w:sz w:val="28"/>
          <w:szCs w:val="28"/>
        </w:rPr>
      </w:pPr>
      <w:r>
        <w:rPr>
          <w:sz w:val="28"/>
          <w:szCs w:val="28"/>
        </w:rPr>
        <w:t>п</w:t>
      </w:r>
      <w:r w:rsidR="003829FB">
        <w:rPr>
          <w:sz w:val="28"/>
          <w:szCs w:val="28"/>
        </w:rPr>
        <w:t>ри формировании бюджет на 2017</w:t>
      </w:r>
      <w:r w:rsidR="006A2274">
        <w:rPr>
          <w:sz w:val="28"/>
          <w:szCs w:val="28"/>
        </w:rPr>
        <w:t xml:space="preserve"> год</w:t>
      </w:r>
      <w:r w:rsidR="006851AA">
        <w:rPr>
          <w:sz w:val="28"/>
          <w:szCs w:val="28"/>
        </w:rPr>
        <w:t xml:space="preserve"> и плановый период </w:t>
      </w:r>
      <w:r w:rsidR="001467E1">
        <w:rPr>
          <w:sz w:val="28"/>
          <w:szCs w:val="28"/>
        </w:rPr>
        <w:t xml:space="preserve">на </w:t>
      </w:r>
      <w:r w:rsidR="006851AA">
        <w:rPr>
          <w:sz w:val="28"/>
          <w:szCs w:val="28"/>
        </w:rPr>
        <w:t>2018-2019 годы.</w:t>
      </w:r>
    </w:p>
    <w:p w:rsidR="006A2274" w:rsidRDefault="006A2274" w:rsidP="006A2274">
      <w:pPr>
        <w:tabs>
          <w:tab w:val="left" w:pos="3615"/>
        </w:tabs>
      </w:pPr>
    </w:p>
    <w:p w:rsidR="006A2274" w:rsidRDefault="006A2274" w:rsidP="006A2274">
      <w:pPr>
        <w:tabs>
          <w:tab w:val="left" w:pos="3615"/>
        </w:tabs>
      </w:pPr>
    </w:p>
    <w:p w:rsidR="006A2274" w:rsidRDefault="006A2274" w:rsidP="006A2274"/>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55"/>
        <w:gridCol w:w="1401"/>
        <w:gridCol w:w="1560"/>
        <w:gridCol w:w="1417"/>
        <w:gridCol w:w="1503"/>
      </w:tblGrid>
      <w:tr w:rsidR="006A2274" w:rsidTr="00A71167">
        <w:trPr>
          <w:trHeight w:val="350"/>
        </w:trPr>
        <w:tc>
          <w:tcPr>
            <w:tcW w:w="540" w:type="dxa"/>
            <w:vMerge w:val="restart"/>
          </w:tcPr>
          <w:p w:rsidR="006A2274" w:rsidRDefault="006A620B" w:rsidP="006A2274">
            <w:r>
              <w:t>№</w:t>
            </w:r>
          </w:p>
          <w:p w:rsidR="006A620B" w:rsidRDefault="006A620B" w:rsidP="006A2274">
            <w:proofErr w:type="gramStart"/>
            <w:r>
              <w:t>п</w:t>
            </w:r>
            <w:proofErr w:type="gramEnd"/>
            <w:r>
              <w:t>/п</w:t>
            </w:r>
          </w:p>
        </w:tc>
        <w:tc>
          <w:tcPr>
            <w:tcW w:w="2955" w:type="dxa"/>
            <w:vMerge w:val="restart"/>
          </w:tcPr>
          <w:p w:rsidR="006A2274" w:rsidRDefault="006A620B" w:rsidP="006A2274">
            <w:r>
              <w:t>Наименование</w:t>
            </w:r>
          </w:p>
          <w:p w:rsidR="006A620B" w:rsidRDefault="006A620B" w:rsidP="006A2274">
            <w:r>
              <w:t>поселений</w:t>
            </w:r>
          </w:p>
        </w:tc>
        <w:tc>
          <w:tcPr>
            <w:tcW w:w="1401" w:type="dxa"/>
            <w:vMerge w:val="restart"/>
            <w:vAlign w:val="center"/>
          </w:tcPr>
          <w:p w:rsidR="006A2274" w:rsidRDefault="006A620B" w:rsidP="00A71167">
            <w:pPr>
              <w:jc w:val="center"/>
            </w:pPr>
            <w:r>
              <w:t>Численность</w:t>
            </w:r>
          </w:p>
          <w:p w:rsidR="006A620B" w:rsidRDefault="006A620B" w:rsidP="00A71167">
            <w:pPr>
              <w:jc w:val="center"/>
            </w:pPr>
            <w:r>
              <w:t>поселения</w:t>
            </w:r>
          </w:p>
        </w:tc>
        <w:tc>
          <w:tcPr>
            <w:tcW w:w="4480" w:type="dxa"/>
            <w:gridSpan w:val="3"/>
          </w:tcPr>
          <w:p w:rsidR="006A2274" w:rsidRDefault="006A620B" w:rsidP="006A2274">
            <w:r>
              <w:t>Коэффициент выравнивания (для обеспечения расходных потребностей поселения).</w:t>
            </w:r>
          </w:p>
        </w:tc>
      </w:tr>
      <w:tr w:rsidR="006A2274" w:rsidTr="00373C6C">
        <w:trPr>
          <w:trHeight w:val="199"/>
        </w:trPr>
        <w:tc>
          <w:tcPr>
            <w:tcW w:w="540" w:type="dxa"/>
            <w:vMerge/>
          </w:tcPr>
          <w:p w:rsidR="006A2274" w:rsidRDefault="006A2274" w:rsidP="006A2274"/>
        </w:tc>
        <w:tc>
          <w:tcPr>
            <w:tcW w:w="2955" w:type="dxa"/>
            <w:vMerge/>
          </w:tcPr>
          <w:p w:rsidR="006A2274" w:rsidRDefault="006A2274" w:rsidP="006A2274"/>
        </w:tc>
        <w:tc>
          <w:tcPr>
            <w:tcW w:w="1401" w:type="dxa"/>
            <w:vMerge/>
          </w:tcPr>
          <w:p w:rsidR="006A2274" w:rsidRDefault="006A2274" w:rsidP="006A2274"/>
        </w:tc>
        <w:tc>
          <w:tcPr>
            <w:tcW w:w="1560" w:type="dxa"/>
          </w:tcPr>
          <w:p w:rsidR="006A2274" w:rsidRDefault="003829FB" w:rsidP="00A71167">
            <w:pPr>
              <w:jc w:val="center"/>
            </w:pPr>
            <w:r>
              <w:t>2017</w:t>
            </w:r>
          </w:p>
        </w:tc>
        <w:tc>
          <w:tcPr>
            <w:tcW w:w="1417" w:type="dxa"/>
          </w:tcPr>
          <w:p w:rsidR="006A2274" w:rsidRDefault="003829FB" w:rsidP="00A71167">
            <w:pPr>
              <w:jc w:val="center"/>
            </w:pPr>
            <w:r>
              <w:t>2018</w:t>
            </w:r>
          </w:p>
        </w:tc>
        <w:tc>
          <w:tcPr>
            <w:tcW w:w="1503" w:type="dxa"/>
          </w:tcPr>
          <w:p w:rsidR="006A2274" w:rsidRDefault="003829FB" w:rsidP="00A71167">
            <w:pPr>
              <w:jc w:val="center"/>
            </w:pPr>
            <w:r>
              <w:t>2019</w:t>
            </w:r>
          </w:p>
        </w:tc>
      </w:tr>
      <w:tr w:rsidR="006A2274" w:rsidTr="00373C6C">
        <w:trPr>
          <w:trHeight w:val="415"/>
        </w:trPr>
        <w:tc>
          <w:tcPr>
            <w:tcW w:w="540" w:type="dxa"/>
          </w:tcPr>
          <w:p w:rsidR="006A2274" w:rsidRDefault="006A620B" w:rsidP="006A2274">
            <w:r>
              <w:t>1</w:t>
            </w:r>
          </w:p>
        </w:tc>
        <w:tc>
          <w:tcPr>
            <w:tcW w:w="2955" w:type="dxa"/>
          </w:tcPr>
          <w:p w:rsidR="006A2274" w:rsidRDefault="006A620B" w:rsidP="006A2274">
            <w:r>
              <w:t>2</w:t>
            </w:r>
          </w:p>
        </w:tc>
        <w:tc>
          <w:tcPr>
            <w:tcW w:w="1401" w:type="dxa"/>
          </w:tcPr>
          <w:p w:rsidR="006A2274" w:rsidRDefault="006A620B" w:rsidP="006A2274">
            <w:r>
              <w:t>3</w:t>
            </w:r>
          </w:p>
        </w:tc>
        <w:tc>
          <w:tcPr>
            <w:tcW w:w="1560" w:type="dxa"/>
          </w:tcPr>
          <w:p w:rsidR="006A2274" w:rsidRDefault="006A620B" w:rsidP="006A2274">
            <w:r>
              <w:t>4</w:t>
            </w:r>
          </w:p>
        </w:tc>
        <w:tc>
          <w:tcPr>
            <w:tcW w:w="1417" w:type="dxa"/>
          </w:tcPr>
          <w:p w:rsidR="006A2274" w:rsidRDefault="006A620B" w:rsidP="006A2274">
            <w:r>
              <w:t>5</w:t>
            </w:r>
          </w:p>
        </w:tc>
        <w:tc>
          <w:tcPr>
            <w:tcW w:w="1503" w:type="dxa"/>
          </w:tcPr>
          <w:p w:rsidR="006A2274" w:rsidRDefault="006A620B" w:rsidP="006A2274">
            <w:r>
              <w:t>6</w:t>
            </w:r>
          </w:p>
        </w:tc>
      </w:tr>
      <w:tr w:rsidR="001D1B6A" w:rsidTr="003645F8">
        <w:trPr>
          <w:trHeight w:val="345"/>
        </w:trPr>
        <w:tc>
          <w:tcPr>
            <w:tcW w:w="540" w:type="dxa"/>
          </w:tcPr>
          <w:p w:rsidR="001D1B6A" w:rsidRDefault="001D1B6A" w:rsidP="006A2274">
            <w:r>
              <w:t>1</w:t>
            </w:r>
          </w:p>
        </w:tc>
        <w:tc>
          <w:tcPr>
            <w:tcW w:w="2955" w:type="dxa"/>
          </w:tcPr>
          <w:p w:rsidR="001D1B6A" w:rsidRPr="006A620B" w:rsidRDefault="001D1B6A" w:rsidP="006A2274">
            <w:pPr>
              <w:rPr>
                <w:sz w:val="28"/>
                <w:szCs w:val="28"/>
              </w:rPr>
            </w:pPr>
            <w:proofErr w:type="spellStart"/>
            <w:r w:rsidRPr="006A620B">
              <w:rPr>
                <w:sz w:val="28"/>
                <w:szCs w:val="28"/>
              </w:rPr>
              <w:t>Кидиринская</w:t>
            </w:r>
            <w:proofErr w:type="spellEnd"/>
            <w:r w:rsidRPr="006A620B">
              <w:rPr>
                <w:sz w:val="28"/>
                <w:szCs w:val="28"/>
              </w:rPr>
              <w:t xml:space="preserve"> с/а</w:t>
            </w:r>
          </w:p>
        </w:tc>
        <w:tc>
          <w:tcPr>
            <w:tcW w:w="1401" w:type="dxa"/>
          </w:tcPr>
          <w:p w:rsidR="001D1B6A" w:rsidRDefault="001D1B6A" w:rsidP="006A2274">
            <w:r>
              <w:t xml:space="preserve">      2268</w:t>
            </w:r>
          </w:p>
        </w:tc>
        <w:tc>
          <w:tcPr>
            <w:tcW w:w="1560" w:type="dxa"/>
            <w:vAlign w:val="bottom"/>
          </w:tcPr>
          <w:p w:rsidR="001D1B6A" w:rsidRDefault="001D1B6A">
            <w:pPr>
              <w:jc w:val="right"/>
              <w:rPr>
                <w:rFonts w:ascii="Arial CYR" w:hAnsi="Arial CYR" w:cs="Arial CYR"/>
                <w:sz w:val="20"/>
                <w:szCs w:val="20"/>
              </w:rPr>
            </w:pPr>
            <w:r>
              <w:rPr>
                <w:rFonts w:ascii="Arial CYR" w:hAnsi="Arial CYR" w:cs="Arial CYR"/>
                <w:sz w:val="20"/>
                <w:szCs w:val="20"/>
              </w:rPr>
              <w:t>1,264766</w:t>
            </w:r>
          </w:p>
        </w:tc>
        <w:tc>
          <w:tcPr>
            <w:tcW w:w="1417" w:type="dxa"/>
            <w:vAlign w:val="bottom"/>
          </w:tcPr>
          <w:p w:rsidR="001D1B6A" w:rsidRDefault="001D1B6A">
            <w:pPr>
              <w:jc w:val="right"/>
              <w:rPr>
                <w:rFonts w:ascii="Arial CYR" w:hAnsi="Arial CYR" w:cs="Arial CYR"/>
                <w:sz w:val="20"/>
                <w:szCs w:val="20"/>
              </w:rPr>
            </w:pPr>
            <w:r>
              <w:rPr>
                <w:rFonts w:ascii="Arial CYR" w:hAnsi="Arial CYR" w:cs="Arial CYR"/>
                <w:sz w:val="20"/>
                <w:szCs w:val="20"/>
              </w:rPr>
              <w:t>1,114522</w:t>
            </w:r>
          </w:p>
        </w:tc>
        <w:tc>
          <w:tcPr>
            <w:tcW w:w="1503" w:type="dxa"/>
            <w:vAlign w:val="bottom"/>
          </w:tcPr>
          <w:p w:rsidR="001D1B6A" w:rsidRDefault="001D1B6A">
            <w:pPr>
              <w:jc w:val="right"/>
              <w:rPr>
                <w:rFonts w:ascii="Arial CYR" w:hAnsi="Arial CYR" w:cs="Arial CYR"/>
                <w:sz w:val="20"/>
                <w:szCs w:val="20"/>
              </w:rPr>
            </w:pPr>
            <w:r>
              <w:rPr>
                <w:rFonts w:ascii="Arial CYR" w:hAnsi="Arial CYR" w:cs="Arial CYR"/>
                <w:sz w:val="20"/>
                <w:szCs w:val="20"/>
              </w:rPr>
              <w:t>1,05882</w:t>
            </w:r>
          </w:p>
        </w:tc>
      </w:tr>
      <w:tr w:rsidR="001D1B6A" w:rsidTr="003645F8">
        <w:trPr>
          <w:trHeight w:val="330"/>
        </w:trPr>
        <w:tc>
          <w:tcPr>
            <w:tcW w:w="540" w:type="dxa"/>
          </w:tcPr>
          <w:p w:rsidR="001D1B6A" w:rsidRDefault="001D1B6A" w:rsidP="006A2274">
            <w:r>
              <w:t>2</w:t>
            </w:r>
          </w:p>
        </w:tc>
        <w:tc>
          <w:tcPr>
            <w:tcW w:w="2955" w:type="dxa"/>
          </w:tcPr>
          <w:p w:rsidR="001D1B6A" w:rsidRPr="006A620B" w:rsidRDefault="001D1B6A" w:rsidP="006A2274">
            <w:pPr>
              <w:rPr>
                <w:sz w:val="28"/>
                <w:szCs w:val="28"/>
              </w:rPr>
            </w:pPr>
            <w:proofErr w:type="spellStart"/>
            <w:r w:rsidRPr="006A620B">
              <w:rPr>
                <w:sz w:val="28"/>
                <w:szCs w:val="28"/>
              </w:rPr>
              <w:t>Шауринская</w:t>
            </w:r>
            <w:proofErr w:type="spellEnd"/>
            <w:r w:rsidRPr="006A620B">
              <w:rPr>
                <w:sz w:val="28"/>
                <w:szCs w:val="28"/>
              </w:rPr>
              <w:t xml:space="preserve"> с/а</w:t>
            </w:r>
          </w:p>
        </w:tc>
        <w:tc>
          <w:tcPr>
            <w:tcW w:w="1401" w:type="dxa"/>
          </w:tcPr>
          <w:p w:rsidR="001D1B6A" w:rsidRDefault="001D1B6A" w:rsidP="006A2274">
            <w:r>
              <w:t xml:space="preserve">      2272</w:t>
            </w:r>
          </w:p>
        </w:tc>
        <w:tc>
          <w:tcPr>
            <w:tcW w:w="1560" w:type="dxa"/>
            <w:vAlign w:val="bottom"/>
          </w:tcPr>
          <w:p w:rsidR="001D1B6A" w:rsidRDefault="001D1B6A">
            <w:pPr>
              <w:jc w:val="right"/>
              <w:rPr>
                <w:rFonts w:ascii="Arial CYR" w:hAnsi="Arial CYR" w:cs="Arial CYR"/>
                <w:sz w:val="20"/>
                <w:szCs w:val="20"/>
              </w:rPr>
            </w:pPr>
            <w:r>
              <w:rPr>
                <w:rFonts w:ascii="Arial CYR" w:hAnsi="Arial CYR" w:cs="Arial CYR"/>
                <w:sz w:val="20"/>
                <w:szCs w:val="20"/>
              </w:rPr>
              <w:t>1,333059</w:t>
            </w:r>
          </w:p>
        </w:tc>
        <w:tc>
          <w:tcPr>
            <w:tcW w:w="1417" w:type="dxa"/>
            <w:vAlign w:val="bottom"/>
          </w:tcPr>
          <w:p w:rsidR="001D1B6A" w:rsidRDefault="001D1B6A">
            <w:pPr>
              <w:jc w:val="right"/>
              <w:rPr>
                <w:rFonts w:ascii="Arial CYR" w:hAnsi="Arial CYR" w:cs="Arial CYR"/>
                <w:sz w:val="20"/>
                <w:szCs w:val="20"/>
              </w:rPr>
            </w:pPr>
            <w:r>
              <w:rPr>
                <w:rFonts w:ascii="Arial CYR" w:hAnsi="Arial CYR" w:cs="Arial CYR"/>
                <w:sz w:val="20"/>
                <w:szCs w:val="20"/>
              </w:rPr>
              <w:t>1,184439</w:t>
            </w:r>
          </w:p>
        </w:tc>
        <w:tc>
          <w:tcPr>
            <w:tcW w:w="1503" w:type="dxa"/>
            <w:vAlign w:val="bottom"/>
          </w:tcPr>
          <w:p w:rsidR="001D1B6A" w:rsidRDefault="001D1B6A">
            <w:pPr>
              <w:jc w:val="right"/>
              <w:rPr>
                <w:rFonts w:ascii="Arial CYR" w:hAnsi="Arial CYR" w:cs="Arial CYR"/>
                <w:sz w:val="20"/>
                <w:szCs w:val="20"/>
              </w:rPr>
            </w:pPr>
            <w:r>
              <w:rPr>
                <w:rFonts w:ascii="Arial CYR" w:hAnsi="Arial CYR" w:cs="Arial CYR"/>
                <w:sz w:val="20"/>
                <w:szCs w:val="20"/>
              </w:rPr>
              <w:t>1,125243</w:t>
            </w:r>
          </w:p>
        </w:tc>
      </w:tr>
      <w:tr w:rsidR="001D1B6A" w:rsidTr="003645F8">
        <w:trPr>
          <w:trHeight w:val="345"/>
        </w:trPr>
        <w:tc>
          <w:tcPr>
            <w:tcW w:w="540" w:type="dxa"/>
          </w:tcPr>
          <w:p w:rsidR="001D1B6A" w:rsidRDefault="001D1B6A" w:rsidP="006A2274">
            <w:r>
              <w:t>3</w:t>
            </w:r>
          </w:p>
        </w:tc>
        <w:tc>
          <w:tcPr>
            <w:tcW w:w="2955" w:type="dxa"/>
          </w:tcPr>
          <w:p w:rsidR="001D1B6A" w:rsidRPr="006A620B" w:rsidRDefault="001D1B6A" w:rsidP="006A2274">
            <w:pPr>
              <w:rPr>
                <w:sz w:val="28"/>
                <w:szCs w:val="28"/>
              </w:rPr>
            </w:pPr>
            <w:proofErr w:type="spellStart"/>
            <w:r w:rsidRPr="006A620B">
              <w:rPr>
                <w:sz w:val="28"/>
                <w:szCs w:val="28"/>
              </w:rPr>
              <w:t>Шапихская</w:t>
            </w:r>
            <w:proofErr w:type="spellEnd"/>
            <w:r w:rsidRPr="006A620B">
              <w:rPr>
                <w:sz w:val="28"/>
                <w:szCs w:val="28"/>
              </w:rPr>
              <w:t xml:space="preserve"> с/а</w:t>
            </w:r>
          </w:p>
        </w:tc>
        <w:tc>
          <w:tcPr>
            <w:tcW w:w="1401" w:type="dxa"/>
          </w:tcPr>
          <w:p w:rsidR="001D1B6A" w:rsidRDefault="001D1B6A" w:rsidP="006A2274">
            <w:r>
              <w:t xml:space="preserve">      1256</w:t>
            </w:r>
          </w:p>
        </w:tc>
        <w:tc>
          <w:tcPr>
            <w:tcW w:w="1560" w:type="dxa"/>
            <w:vAlign w:val="bottom"/>
          </w:tcPr>
          <w:p w:rsidR="001D1B6A" w:rsidRDefault="001D1B6A">
            <w:pPr>
              <w:jc w:val="right"/>
              <w:rPr>
                <w:rFonts w:ascii="Arial CYR" w:hAnsi="Arial CYR" w:cs="Arial CYR"/>
                <w:sz w:val="20"/>
                <w:szCs w:val="20"/>
              </w:rPr>
            </w:pPr>
            <w:r>
              <w:rPr>
                <w:rFonts w:ascii="Arial CYR" w:hAnsi="Arial CYR" w:cs="Arial CYR"/>
                <w:sz w:val="20"/>
                <w:szCs w:val="20"/>
              </w:rPr>
              <w:t>1,390324</w:t>
            </w:r>
          </w:p>
        </w:tc>
        <w:tc>
          <w:tcPr>
            <w:tcW w:w="1417" w:type="dxa"/>
            <w:vAlign w:val="bottom"/>
          </w:tcPr>
          <w:p w:rsidR="001D1B6A" w:rsidRDefault="001D1B6A">
            <w:pPr>
              <w:jc w:val="right"/>
              <w:rPr>
                <w:rFonts w:ascii="Arial CYR" w:hAnsi="Arial CYR" w:cs="Arial CYR"/>
                <w:sz w:val="20"/>
                <w:szCs w:val="20"/>
              </w:rPr>
            </w:pPr>
            <w:r>
              <w:rPr>
                <w:rFonts w:ascii="Arial CYR" w:hAnsi="Arial CYR" w:cs="Arial CYR"/>
                <w:sz w:val="20"/>
                <w:szCs w:val="20"/>
              </w:rPr>
              <w:t>1,216869</w:t>
            </w:r>
          </w:p>
        </w:tc>
        <w:tc>
          <w:tcPr>
            <w:tcW w:w="1503" w:type="dxa"/>
            <w:vAlign w:val="bottom"/>
          </w:tcPr>
          <w:p w:rsidR="001D1B6A" w:rsidRDefault="001D1B6A">
            <w:pPr>
              <w:jc w:val="right"/>
              <w:rPr>
                <w:rFonts w:ascii="Arial CYR" w:hAnsi="Arial CYR" w:cs="Arial CYR"/>
                <w:sz w:val="20"/>
                <w:szCs w:val="20"/>
              </w:rPr>
            </w:pPr>
            <w:r>
              <w:rPr>
                <w:rFonts w:ascii="Arial CYR" w:hAnsi="Arial CYR" w:cs="Arial CYR"/>
                <w:sz w:val="20"/>
                <w:szCs w:val="20"/>
              </w:rPr>
              <w:t>1,156052</w:t>
            </w:r>
          </w:p>
        </w:tc>
      </w:tr>
      <w:tr w:rsidR="001D1B6A" w:rsidTr="003645F8">
        <w:trPr>
          <w:trHeight w:val="345"/>
        </w:trPr>
        <w:tc>
          <w:tcPr>
            <w:tcW w:w="540" w:type="dxa"/>
          </w:tcPr>
          <w:p w:rsidR="001D1B6A" w:rsidRDefault="001D1B6A" w:rsidP="006A2274">
            <w:r>
              <w:t>4</w:t>
            </w:r>
          </w:p>
        </w:tc>
        <w:tc>
          <w:tcPr>
            <w:tcW w:w="2955" w:type="dxa"/>
          </w:tcPr>
          <w:p w:rsidR="001D1B6A" w:rsidRPr="006A620B" w:rsidRDefault="001D1B6A" w:rsidP="006A2274">
            <w:pPr>
              <w:rPr>
                <w:sz w:val="28"/>
                <w:szCs w:val="28"/>
              </w:rPr>
            </w:pPr>
            <w:proofErr w:type="spellStart"/>
            <w:r w:rsidRPr="006A620B">
              <w:rPr>
                <w:sz w:val="28"/>
                <w:szCs w:val="28"/>
              </w:rPr>
              <w:t>Шаитлинская</w:t>
            </w:r>
            <w:proofErr w:type="spellEnd"/>
            <w:r w:rsidRPr="006A620B">
              <w:rPr>
                <w:sz w:val="28"/>
                <w:szCs w:val="28"/>
              </w:rPr>
              <w:t xml:space="preserve"> с/а</w:t>
            </w:r>
          </w:p>
        </w:tc>
        <w:tc>
          <w:tcPr>
            <w:tcW w:w="1401" w:type="dxa"/>
          </w:tcPr>
          <w:p w:rsidR="001D1B6A" w:rsidRDefault="001D1B6A" w:rsidP="006A2274">
            <w:r>
              <w:t xml:space="preserve">      1613</w:t>
            </w:r>
          </w:p>
        </w:tc>
        <w:tc>
          <w:tcPr>
            <w:tcW w:w="1560" w:type="dxa"/>
            <w:vAlign w:val="bottom"/>
          </w:tcPr>
          <w:p w:rsidR="001D1B6A" w:rsidRDefault="001D1B6A">
            <w:pPr>
              <w:jc w:val="right"/>
              <w:rPr>
                <w:rFonts w:ascii="Arial CYR" w:hAnsi="Arial CYR" w:cs="Arial CYR"/>
                <w:sz w:val="20"/>
                <w:szCs w:val="20"/>
              </w:rPr>
            </w:pPr>
            <w:r>
              <w:rPr>
                <w:rFonts w:ascii="Arial CYR" w:hAnsi="Arial CYR" w:cs="Arial CYR"/>
                <w:sz w:val="20"/>
                <w:szCs w:val="20"/>
              </w:rPr>
              <w:t>1,389779</w:t>
            </w:r>
          </w:p>
        </w:tc>
        <w:tc>
          <w:tcPr>
            <w:tcW w:w="1417" w:type="dxa"/>
            <w:vAlign w:val="bottom"/>
          </w:tcPr>
          <w:p w:rsidR="001D1B6A" w:rsidRDefault="001D1B6A">
            <w:pPr>
              <w:jc w:val="right"/>
              <w:rPr>
                <w:rFonts w:ascii="Arial CYR" w:hAnsi="Arial CYR" w:cs="Arial CYR"/>
                <w:sz w:val="20"/>
                <w:szCs w:val="20"/>
              </w:rPr>
            </w:pPr>
            <w:r>
              <w:rPr>
                <w:rFonts w:ascii="Arial CYR" w:hAnsi="Arial CYR" w:cs="Arial CYR"/>
                <w:sz w:val="20"/>
                <w:szCs w:val="20"/>
              </w:rPr>
              <w:t>1,216391</w:t>
            </w:r>
          </w:p>
        </w:tc>
        <w:tc>
          <w:tcPr>
            <w:tcW w:w="1503" w:type="dxa"/>
            <w:vAlign w:val="bottom"/>
          </w:tcPr>
          <w:p w:rsidR="001D1B6A" w:rsidRDefault="001D1B6A">
            <w:pPr>
              <w:jc w:val="right"/>
              <w:rPr>
                <w:rFonts w:ascii="Arial CYR" w:hAnsi="Arial CYR" w:cs="Arial CYR"/>
                <w:sz w:val="20"/>
                <w:szCs w:val="20"/>
              </w:rPr>
            </w:pPr>
            <w:r>
              <w:rPr>
                <w:rFonts w:ascii="Arial CYR" w:hAnsi="Arial CYR" w:cs="Arial CYR"/>
                <w:sz w:val="20"/>
                <w:szCs w:val="20"/>
              </w:rPr>
              <w:t>1,155598</w:t>
            </w:r>
          </w:p>
        </w:tc>
      </w:tr>
      <w:tr w:rsidR="001D1B6A" w:rsidTr="003645F8">
        <w:trPr>
          <w:trHeight w:val="345"/>
        </w:trPr>
        <w:tc>
          <w:tcPr>
            <w:tcW w:w="540" w:type="dxa"/>
          </w:tcPr>
          <w:p w:rsidR="001D1B6A" w:rsidRDefault="001D1B6A" w:rsidP="006A2274">
            <w:r>
              <w:t>5</w:t>
            </w:r>
          </w:p>
        </w:tc>
        <w:tc>
          <w:tcPr>
            <w:tcW w:w="2955" w:type="dxa"/>
          </w:tcPr>
          <w:p w:rsidR="001D1B6A" w:rsidRPr="006A620B" w:rsidRDefault="001D1B6A" w:rsidP="006A2274">
            <w:pPr>
              <w:rPr>
                <w:sz w:val="28"/>
                <w:szCs w:val="28"/>
              </w:rPr>
            </w:pPr>
            <w:proofErr w:type="spellStart"/>
            <w:r w:rsidRPr="006A620B">
              <w:rPr>
                <w:sz w:val="28"/>
                <w:szCs w:val="28"/>
              </w:rPr>
              <w:t>Хибятлинская</w:t>
            </w:r>
            <w:proofErr w:type="spellEnd"/>
            <w:r w:rsidRPr="006A620B">
              <w:rPr>
                <w:sz w:val="28"/>
                <w:szCs w:val="28"/>
              </w:rPr>
              <w:t xml:space="preserve"> с/а</w:t>
            </w:r>
          </w:p>
        </w:tc>
        <w:tc>
          <w:tcPr>
            <w:tcW w:w="1401" w:type="dxa"/>
          </w:tcPr>
          <w:p w:rsidR="001D1B6A" w:rsidRDefault="001D1B6A" w:rsidP="006A2274">
            <w:r>
              <w:t xml:space="preserve">       934</w:t>
            </w:r>
          </w:p>
        </w:tc>
        <w:tc>
          <w:tcPr>
            <w:tcW w:w="1560" w:type="dxa"/>
            <w:vAlign w:val="bottom"/>
          </w:tcPr>
          <w:p w:rsidR="001D1B6A" w:rsidRDefault="001D1B6A">
            <w:pPr>
              <w:jc w:val="right"/>
              <w:rPr>
                <w:rFonts w:ascii="Arial CYR" w:hAnsi="Arial CYR" w:cs="Arial CYR"/>
                <w:sz w:val="20"/>
                <w:szCs w:val="20"/>
              </w:rPr>
            </w:pPr>
            <w:r>
              <w:rPr>
                <w:rFonts w:ascii="Arial CYR" w:hAnsi="Arial CYR" w:cs="Arial CYR"/>
                <w:sz w:val="20"/>
                <w:szCs w:val="20"/>
              </w:rPr>
              <w:t>1,440238</w:t>
            </w:r>
          </w:p>
        </w:tc>
        <w:tc>
          <w:tcPr>
            <w:tcW w:w="1417" w:type="dxa"/>
            <w:vAlign w:val="bottom"/>
          </w:tcPr>
          <w:p w:rsidR="001D1B6A" w:rsidRDefault="001D1B6A">
            <w:pPr>
              <w:jc w:val="right"/>
              <w:rPr>
                <w:rFonts w:ascii="Arial CYR" w:hAnsi="Arial CYR" w:cs="Arial CYR"/>
                <w:sz w:val="20"/>
                <w:szCs w:val="20"/>
              </w:rPr>
            </w:pPr>
            <w:r>
              <w:rPr>
                <w:rFonts w:ascii="Arial CYR" w:hAnsi="Arial CYR" w:cs="Arial CYR"/>
                <w:sz w:val="20"/>
                <w:szCs w:val="20"/>
              </w:rPr>
              <w:t>1,21784</w:t>
            </w:r>
          </w:p>
        </w:tc>
        <w:tc>
          <w:tcPr>
            <w:tcW w:w="1503" w:type="dxa"/>
            <w:vAlign w:val="bottom"/>
          </w:tcPr>
          <w:p w:rsidR="001D1B6A" w:rsidRDefault="001D1B6A">
            <w:pPr>
              <w:jc w:val="right"/>
              <w:rPr>
                <w:rFonts w:ascii="Arial CYR" w:hAnsi="Arial CYR" w:cs="Arial CYR"/>
                <w:sz w:val="20"/>
                <w:szCs w:val="20"/>
              </w:rPr>
            </w:pPr>
            <w:r>
              <w:rPr>
                <w:rFonts w:ascii="Arial CYR" w:hAnsi="Arial CYR" w:cs="Arial CYR"/>
                <w:sz w:val="20"/>
                <w:szCs w:val="20"/>
              </w:rPr>
              <w:t>1,156975</w:t>
            </w:r>
          </w:p>
        </w:tc>
      </w:tr>
      <w:tr w:rsidR="001D1B6A" w:rsidTr="003645F8">
        <w:trPr>
          <w:trHeight w:val="345"/>
        </w:trPr>
        <w:tc>
          <w:tcPr>
            <w:tcW w:w="540" w:type="dxa"/>
          </w:tcPr>
          <w:p w:rsidR="001D1B6A" w:rsidRDefault="001D1B6A" w:rsidP="006A2274">
            <w:r>
              <w:t>6</w:t>
            </w:r>
          </w:p>
        </w:tc>
        <w:tc>
          <w:tcPr>
            <w:tcW w:w="2955" w:type="dxa"/>
          </w:tcPr>
          <w:p w:rsidR="001D1B6A" w:rsidRPr="006A620B" w:rsidRDefault="001D1B6A" w:rsidP="006A2274">
            <w:pPr>
              <w:rPr>
                <w:sz w:val="28"/>
                <w:szCs w:val="28"/>
              </w:rPr>
            </w:pPr>
            <w:proofErr w:type="spellStart"/>
            <w:r w:rsidRPr="006A620B">
              <w:rPr>
                <w:sz w:val="28"/>
                <w:szCs w:val="28"/>
              </w:rPr>
              <w:t>Тляцудинская</w:t>
            </w:r>
            <w:proofErr w:type="spellEnd"/>
            <w:r w:rsidRPr="006A620B">
              <w:rPr>
                <w:sz w:val="28"/>
                <w:szCs w:val="28"/>
              </w:rPr>
              <w:t xml:space="preserve"> с/а</w:t>
            </w:r>
          </w:p>
        </w:tc>
        <w:tc>
          <w:tcPr>
            <w:tcW w:w="1401" w:type="dxa"/>
          </w:tcPr>
          <w:p w:rsidR="001D1B6A" w:rsidRDefault="001D1B6A" w:rsidP="006A2274">
            <w:r>
              <w:t xml:space="preserve">       708</w:t>
            </w:r>
          </w:p>
        </w:tc>
        <w:tc>
          <w:tcPr>
            <w:tcW w:w="1560" w:type="dxa"/>
            <w:vAlign w:val="bottom"/>
          </w:tcPr>
          <w:p w:rsidR="001D1B6A" w:rsidRDefault="001D1B6A">
            <w:pPr>
              <w:jc w:val="right"/>
              <w:rPr>
                <w:rFonts w:ascii="Arial CYR" w:hAnsi="Arial CYR" w:cs="Arial CYR"/>
                <w:sz w:val="20"/>
                <w:szCs w:val="20"/>
              </w:rPr>
            </w:pPr>
            <w:r>
              <w:rPr>
                <w:rFonts w:ascii="Arial CYR" w:hAnsi="Arial CYR" w:cs="Arial CYR"/>
                <w:sz w:val="20"/>
                <w:szCs w:val="20"/>
              </w:rPr>
              <w:t>1,766838</w:t>
            </w:r>
          </w:p>
        </w:tc>
        <w:tc>
          <w:tcPr>
            <w:tcW w:w="1417" w:type="dxa"/>
            <w:vAlign w:val="bottom"/>
          </w:tcPr>
          <w:p w:rsidR="001D1B6A" w:rsidRDefault="001D1B6A">
            <w:pPr>
              <w:jc w:val="right"/>
              <w:rPr>
                <w:rFonts w:ascii="Arial CYR" w:hAnsi="Arial CYR" w:cs="Arial CYR"/>
                <w:sz w:val="20"/>
                <w:szCs w:val="20"/>
              </w:rPr>
            </w:pPr>
            <w:r>
              <w:rPr>
                <w:rFonts w:ascii="Arial CYR" w:hAnsi="Arial CYR" w:cs="Arial CYR"/>
                <w:sz w:val="20"/>
                <w:szCs w:val="20"/>
              </w:rPr>
              <w:t>1,546409</w:t>
            </w:r>
          </w:p>
        </w:tc>
        <w:tc>
          <w:tcPr>
            <w:tcW w:w="1503" w:type="dxa"/>
            <w:vAlign w:val="bottom"/>
          </w:tcPr>
          <w:p w:rsidR="001D1B6A" w:rsidRDefault="001D1B6A">
            <w:pPr>
              <w:jc w:val="right"/>
              <w:rPr>
                <w:rFonts w:ascii="Arial CYR" w:hAnsi="Arial CYR" w:cs="Arial CYR"/>
                <w:sz w:val="20"/>
                <w:szCs w:val="20"/>
              </w:rPr>
            </w:pPr>
            <w:r>
              <w:rPr>
                <w:rFonts w:ascii="Arial CYR" w:hAnsi="Arial CYR" w:cs="Arial CYR"/>
                <w:sz w:val="20"/>
                <w:szCs w:val="20"/>
              </w:rPr>
              <w:t>1,469123</w:t>
            </w:r>
          </w:p>
        </w:tc>
      </w:tr>
      <w:tr w:rsidR="001D1B6A" w:rsidTr="003645F8">
        <w:trPr>
          <w:trHeight w:val="150"/>
        </w:trPr>
        <w:tc>
          <w:tcPr>
            <w:tcW w:w="540" w:type="dxa"/>
          </w:tcPr>
          <w:p w:rsidR="001D1B6A" w:rsidRDefault="001D1B6A" w:rsidP="006A2274">
            <w:r>
              <w:t>7</w:t>
            </w:r>
          </w:p>
        </w:tc>
        <w:tc>
          <w:tcPr>
            <w:tcW w:w="2955" w:type="dxa"/>
          </w:tcPr>
          <w:p w:rsidR="001D1B6A" w:rsidRPr="006A620B" w:rsidRDefault="001D1B6A" w:rsidP="006A2274">
            <w:pPr>
              <w:rPr>
                <w:sz w:val="28"/>
                <w:szCs w:val="28"/>
              </w:rPr>
            </w:pPr>
            <w:proofErr w:type="spellStart"/>
            <w:r w:rsidRPr="006A620B">
              <w:rPr>
                <w:sz w:val="28"/>
                <w:szCs w:val="28"/>
              </w:rPr>
              <w:t>Терутлинская</w:t>
            </w:r>
            <w:proofErr w:type="spellEnd"/>
          </w:p>
        </w:tc>
        <w:tc>
          <w:tcPr>
            <w:tcW w:w="1401" w:type="dxa"/>
          </w:tcPr>
          <w:p w:rsidR="001D1B6A" w:rsidRDefault="001D1B6A" w:rsidP="006A2274">
            <w:r>
              <w:t xml:space="preserve">       927</w:t>
            </w:r>
          </w:p>
        </w:tc>
        <w:tc>
          <w:tcPr>
            <w:tcW w:w="1560" w:type="dxa"/>
            <w:vAlign w:val="bottom"/>
          </w:tcPr>
          <w:p w:rsidR="001D1B6A" w:rsidRDefault="001D1B6A">
            <w:pPr>
              <w:jc w:val="right"/>
              <w:rPr>
                <w:rFonts w:ascii="Arial CYR" w:hAnsi="Arial CYR" w:cs="Arial CYR"/>
                <w:sz w:val="20"/>
                <w:szCs w:val="20"/>
              </w:rPr>
            </w:pPr>
            <w:r>
              <w:rPr>
                <w:rFonts w:ascii="Arial CYR" w:hAnsi="Arial CYR" w:cs="Arial CYR"/>
                <w:sz w:val="20"/>
                <w:szCs w:val="20"/>
              </w:rPr>
              <w:t>1,411644</w:t>
            </w:r>
          </w:p>
        </w:tc>
        <w:tc>
          <w:tcPr>
            <w:tcW w:w="1417" w:type="dxa"/>
            <w:vAlign w:val="bottom"/>
          </w:tcPr>
          <w:p w:rsidR="001D1B6A" w:rsidRDefault="001D1B6A">
            <w:pPr>
              <w:jc w:val="right"/>
              <w:rPr>
                <w:rFonts w:ascii="Arial CYR" w:hAnsi="Arial CYR" w:cs="Arial CYR"/>
                <w:sz w:val="20"/>
                <w:szCs w:val="20"/>
              </w:rPr>
            </w:pPr>
            <w:r>
              <w:rPr>
                <w:rFonts w:ascii="Arial CYR" w:hAnsi="Arial CYR" w:cs="Arial CYR"/>
                <w:sz w:val="20"/>
                <w:szCs w:val="20"/>
              </w:rPr>
              <w:t>1,21672</w:t>
            </w:r>
          </w:p>
        </w:tc>
        <w:tc>
          <w:tcPr>
            <w:tcW w:w="1503" w:type="dxa"/>
            <w:vAlign w:val="bottom"/>
          </w:tcPr>
          <w:p w:rsidR="001D1B6A" w:rsidRDefault="001D1B6A">
            <w:pPr>
              <w:jc w:val="right"/>
              <w:rPr>
                <w:rFonts w:ascii="Arial CYR" w:hAnsi="Arial CYR" w:cs="Arial CYR"/>
                <w:sz w:val="20"/>
                <w:szCs w:val="20"/>
              </w:rPr>
            </w:pPr>
            <w:r>
              <w:rPr>
                <w:rFonts w:ascii="Arial CYR" w:hAnsi="Arial CYR" w:cs="Arial CYR"/>
                <w:sz w:val="20"/>
                <w:szCs w:val="20"/>
              </w:rPr>
              <w:t>1,155911</w:t>
            </w:r>
          </w:p>
        </w:tc>
      </w:tr>
      <w:tr w:rsidR="001D1B6A" w:rsidTr="003645F8">
        <w:trPr>
          <w:trHeight w:val="150"/>
        </w:trPr>
        <w:tc>
          <w:tcPr>
            <w:tcW w:w="540" w:type="dxa"/>
          </w:tcPr>
          <w:p w:rsidR="001D1B6A" w:rsidRDefault="001D1B6A" w:rsidP="006A2274">
            <w:r>
              <w:t>8</w:t>
            </w:r>
          </w:p>
        </w:tc>
        <w:tc>
          <w:tcPr>
            <w:tcW w:w="2955" w:type="dxa"/>
          </w:tcPr>
          <w:p w:rsidR="001D1B6A" w:rsidRPr="006A620B" w:rsidRDefault="001D1B6A" w:rsidP="006A2274">
            <w:pPr>
              <w:rPr>
                <w:sz w:val="28"/>
                <w:szCs w:val="28"/>
              </w:rPr>
            </w:pPr>
            <w:proofErr w:type="spellStart"/>
            <w:r w:rsidRPr="006A620B">
              <w:rPr>
                <w:sz w:val="28"/>
                <w:szCs w:val="28"/>
              </w:rPr>
              <w:t>Кимятлинмкая</w:t>
            </w:r>
            <w:proofErr w:type="spellEnd"/>
          </w:p>
        </w:tc>
        <w:tc>
          <w:tcPr>
            <w:tcW w:w="1401" w:type="dxa"/>
          </w:tcPr>
          <w:p w:rsidR="001D1B6A" w:rsidRDefault="001D1B6A" w:rsidP="006A2274">
            <w:r>
              <w:t xml:space="preserve">      1012</w:t>
            </w:r>
          </w:p>
        </w:tc>
        <w:tc>
          <w:tcPr>
            <w:tcW w:w="1560" w:type="dxa"/>
            <w:vAlign w:val="bottom"/>
          </w:tcPr>
          <w:p w:rsidR="001D1B6A" w:rsidRDefault="001D1B6A">
            <w:pPr>
              <w:jc w:val="right"/>
              <w:rPr>
                <w:rFonts w:ascii="Arial CYR" w:hAnsi="Arial CYR" w:cs="Arial CYR"/>
                <w:sz w:val="20"/>
                <w:szCs w:val="20"/>
              </w:rPr>
            </w:pPr>
            <w:r>
              <w:rPr>
                <w:rFonts w:ascii="Arial CYR" w:hAnsi="Arial CYR" w:cs="Arial CYR"/>
                <w:sz w:val="20"/>
                <w:szCs w:val="20"/>
              </w:rPr>
              <w:t>1,389457</w:t>
            </w:r>
          </w:p>
        </w:tc>
        <w:tc>
          <w:tcPr>
            <w:tcW w:w="1417" w:type="dxa"/>
            <w:vAlign w:val="bottom"/>
          </w:tcPr>
          <w:p w:rsidR="001D1B6A" w:rsidRDefault="001D1B6A">
            <w:pPr>
              <w:jc w:val="right"/>
              <w:rPr>
                <w:rFonts w:ascii="Arial CYR" w:hAnsi="Arial CYR" w:cs="Arial CYR"/>
                <w:sz w:val="20"/>
                <w:szCs w:val="20"/>
              </w:rPr>
            </w:pPr>
            <w:r>
              <w:rPr>
                <w:rFonts w:ascii="Arial CYR" w:hAnsi="Arial CYR" w:cs="Arial CYR"/>
                <w:sz w:val="20"/>
                <w:szCs w:val="20"/>
              </w:rPr>
              <w:t>1,21611</w:t>
            </w:r>
          </w:p>
        </w:tc>
        <w:tc>
          <w:tcPr>
            <w:tcW w:w="1503" w:type="dxa"/>
            <w:vAlign w:val="bottom"/>
          </w:tcPr>
          <w:p w:rsidR="001D1B6A" w:rsidRDefault="001D1B6A">
            <w:pPr>
              <w:jc w:val="right"/>
              <w:rPr>
                <w:rFonts w:ascii="Arial CYR" w:hAnsi="Arial CYR" w:cs="Arial CYR"/>
                <w:sz w:val="20"/>
                <w:szCs w:val="20"/>
              </w:rPr>
            </w:pPr>
            <w:r>
              <w:rPr>
                <w:rFonts w:ascii="Arial CYR" w:hAnsi="Arial CYR" w:cs="Arial CYR"/>
                <w:sz w:val="20"/>
                <w:szCs w:val="20"/>
              </w:rPr>
              <w:t>1,155331</w:t>
            </w:r>
          </w:p>
        </w:tc>
      </w:tr>
      <w:tr w:rsidR="006A2274" w:rsidTr="00373C6C">
        <w:trPr>
          <w:trHeight w:val="120"/>
        </w:trPr>
        <w:tc>
          <w:tcPr>
            <w:tcW w:w="540" w:type="dxa"/>
          </w:tcPr>
          <w:p w:rsidR="006A2274" w:rsidRDefault="006A2274" w:rsidP="006A2274"/>
        </w:tc>
        <w:tc>
          <w:tcPr>
            <w:tcW w:w="2955" w:type="dxa"/>
          </w:tcPr>
          <w:p w:rsidR="006A2274" w:rsidRDefault="006A620B" w:rsidP="006A2274">
            <w:r>
              <w:t xml:space="preserve">                              ИТОГО:</w:t>
            </w:r>
          </w:p>
        </w:tc>
        <w:tc>
          <w:tcPr>
            <w:tcW w:w="1401" w:type="dxa"/>
          </w:tcPr>
          <w:p w:rsidR="006A2274" w:rsidRDefault="00373C6C" w:rsidP="006A2274">
            <w:r>
              <w:t xml:space="preserve">     10990</w:t>
            </w:r>
          </w:p>
        </w:tc>
        <w:tc>
          <w:tcPr>
            <w:tcW w:w="1560" w:type="dxa"/>
          </w:tcPr>
          <w:p w:rsidR="006A2274" w:rsidRDefault="006A2274" w:rsidP="006A2274"/>
        </w:tc>
        <w:tc>
          <w:tcPr>
            <w:tcW w:w="1417" w:type="dxa"/>
          </w:tcPr>
          <w:p w:rsidR="006A2274" w:rsidRDefault="006A2274" w:rsidP="006A2274"/>
        </w:tc>
        <w:tc>
          <w:tcPr>
            <w:tcW w:w="1503" w:type="dxa"/>
          </w:tcPr>
          <w:p w:rsidR="006A2274" w:rsidRDefault="006A2274" w:rsidP="006A2274"/>
        </w:tc>
      </w:tr>
    </w:tbl>
    <w:p w:rsidR="006A2274" w:rsidRDefault="006A2274" w:rsidP="006A2274"/>
    <w:p w:rsidR="006A620B" w:rsidRDefault="006A620B" w:rsidP="006A2274"/>
    <w:p w:rsidR="006A620B" w:rsidRDefault="006A620B" w:rsidP="006A2274"/>
    <w:p w:rsidR="006A620B" w:rsidRDefault="006A620B" w:rsidP="006A2274"/>
    <w:p w:rsidR="006A620B" w:rsidRDefault="006A620B" w:rsidP="006A2274"/>
    <w:p w:rsidR="006A620B" w:rsidRDefault="006A620B" w:rsidP="006A2274"/>
    <w:p w:rsidR="006A620B" w:rsidRDefault="006A620B" w:rsidP="006A2274"/>
    <w:p w:rsidR="006A620B" w:rsidRDefault="006A620B" w:rsidP="006A2274"/>
    <w:p w:rsidR="006A620B" w:rsidRDefault="006A620B" w:rsidP="006A2274"/>
    <w:p w:rsidR="006A620B" w:rsidRDefault="006A620B" w:rsidP="006A2274"/>
    <w:p w:rsidR="006A620B" w:rsidRPr="006A620B" w:rsidRDefault="006A620B" w:rsidP="006A2274">
      <w:pPr>
        <w:rPr>
          <w:sz w:val="28"/>
          <w:szCs w:val="28"/>
        </w:rPr>
      </w:pPr>
    </w:p>
    <w:p w:rsidR="006A620B" w:rsidRPr="006A620B" w:rsidRDefault="006A620B" w:rsidP="006A2274">
      <w:pPr>
        <w:rPr>
          <w:sz w:val="28"/>
          <w:szCs w:val="28"/>
        </w:rPr>
      </w:pPr>
      <w:r w:rsidRPr="006A620B">
        <w:rPr>
          <w:sz w:val="28"/>
          <w:szCs w:val="28"/>
        </w:rPr>
        <w:t xml:space="preserve">Председатель  Собрания </w:t>
      </w:r>
    </w:p>
    <w:p w:rsidR="006A620B" w:rsidRPr="006A620B" w:rsidRDefault="006A620B" w:rsidP="006A2274">
      <w:pPr>
        <w:rPr>
          <w:sz w:val="28"/>
          <w:szCs w:val="28"/>
        </w:rPr>
      </w:pPr>
      <w:r w:rsidRPr="006A620B">
        <w:rPr>
          <w:sz w:val="28"/>
          <w:szCs w:val="28"/>
        </w:rPr>
        <w:t>МР «Цунтинский район»</w:t>
      </w:r>
      <w:r>
        <w:rPr>
          <w:sz w:val="28"/>
          <w:szCs w:val="28"/>
        </w:rPr>
        <w:t xml:space="preserve">                                                                   А.Х. Гамзатов</w:t>
      </w:r>
    </w:p>
    <w:p w:rsidR="006A620B" w:rsidRPr="006A620B" w:rsidRDefault="006A620B" w:rsidP="006A2274">
      <w:pPr>
        <w:rPr>
          <w:sz w:val="28"/>
          <w:szCs w:val="28"/>
        </w:rPr>
      </w:pPr>
    </w:p>
    <w:p w:rsidR="006A620B" w:rsidRDefault="006A620B" w:rsidP="006A2274"/>
    <w:p w:rsidR="006A620B" w:rsidRDefault="006A620B" w:rsidP="006A2274"/>
    <w:p w:rsidR="006A620B" w:rsidRDefault="006A620B" w:rsidP="006A2274"/>
    <w:p w:rsidR="006A620B" w:rsidRDefault="006A620B" w:rsidP="006A2274"/>
    <w:p w:rsidR="006A620B" w:rsidRPr="006A620B" w:rsidRDefault="006A620B" w:rsidP="006A2274">
      <w:pPr>
        <w:rPr>
          <w:sz w:val="28"/>
          <w:szCs w:val="28"/>
        </w:rPr>
      </w:pPr>
      <w:r w:rsidRPr="006A620B">
        <w:rPr>
          <w:sz w:val="28"/>
          <w:szCs w:val="28"/>
        </w:rPr>
        <w:t xml:space="preserve">Глава администрации </w:t>
      </w:r>
    </w:p>
    <w:p w:rsidR="009C49E5" w:rsidRDefault="006A620B" w:rsidP="006A2274">
      <w:pPr>
        <w:rPr>
          <w:u w:val="single"/>
        </w:rPr>
      </w:pPr>
      <w:r w:rsidRPr="006A620B">
        <w:rPr>
          <w:sz w:val="28"/>
          <w:szCs w:val="28"/>
          <w:u w:val="single"/>
        </w:rPr>
        <w:t>МР «</w:t>
      </w:r>
      <w:proofErr w:type="spellStart"/>
      <w:r w:rsidRPr="006A620B">
        <w:rPr>
          <w:sz w:val="28"/>
          <w:szCs w:val="28"/>
          <w:u w:val="single"/>
        </w:rPr>
        <w:t>Цунтинский</w:t>
      </w:r>
      <w:proofErr w:type="spellEnd"/>
      <w:r w:rsidRPr="006A620B">
        <w:rPr>
          <w:sz w:val="28"/>
          <w:szCs w:val="28"/>
          <w:u w:val="single"/>
        </w:rPr>
        <w:t xml:space="preserve"> район»                                                    </w:t>
      </w:r>
      <w:proofErr w:type="spellStart"/>
      <w:r w:rsidRPr="006A620B">
        <w:rPr>
          <w:sz w:val="28"/>
          <w:szCs w:val="28"/>
          <w:u w:val="single"/>
        </w:rPr>
        <w:t>П.Ш.Магомединов</w:t>
      </w:r>
      <w:proofErr w:type="spellEnd"/>
    </w:p>
    <w:p w:rsidR="009C49E5" w:rsidRPr="009C49E5" w:rsidRDefault="009C49E5" w:rsidP="009C49E5"/>
    <w:p w:rsidR="009C49E5" w:rsidRPr="009C49E5" w:rsidRDefault="009C49E5" w:rsidP="009C49E5"/>
    <w:p w:rsidR="009C49E5" w:rsidRPr="009C49E5" w:rsidRDefault="009C49E5" w:rsidP="009C49E5"/>
    <w:p w:rsidR="009C49E5" w:rsidRPr="009C49E5" w:rsidRDefault="009C49E5" w:rsidP="009C49E5"/>
    <w:p w:rsidR="009C49E5" w:rsidRDefault="009C49E5" w:rsidP="009C49E5"/>
    <w:p w:rsidR="009C49E5" w:rsidRDefault="009C49E5" w:rsidP="009C49E5"/>
    <w:p w:rsidR="006A620B" w:rsidRDefault="009C49E5" w:rsidP="009C49E5">
      <w:pPr>
        <w:tabs>
          <w:tab w:val="left" w:pos="4620"/>
        </w:tabs>
      </w:pPr>
      <w:r>
        <w:tab/>
      </w:r>
    </w:p>
    <w:p w:rsidR="009C49E5" w:rsidRDefault="009C49E5" w:rsidP="009C49E5">
      <w:pPr>
        <w:tabs>
          <w:tab w:val="left" w:pos="4620"/>
        </w:tabs>
      </w:pPr>
    </w:p>
    <w:p w:rsidR="009C49E5" w:rsidRDefault="009C49E5" w:rsidP="009C49E5">
      <w:pPr>
        <w:tabs>
          <w:tab w:val="left" w:pos="4620"/>
        </w:tabs>
      </w:pPr>
    </w:p>
    <w:p w:rsidR="009C49E5" w:rsidRDefault="009C49E5" w:rsidP="009C49E5">
      <w:pPr>
        <w:tabs>
          <w:tab w:val="left" w:pos="4620"/>
        </w:tabs>
      </w:pPr>
    </w:p>
    <w:p w:rsidR="009C49E5" w:rsidRDefault="009C49E5" w:rsidP="009C49E5">
      <w:pPr>
        <w:tabs>
          <w:tab w:val="left" w:pos="4620"/>
        </w:tabs>
      </w:pPr>
    </w:p>
    <w:p w:rsidR="009C49E5" w:rsidRDefault="009C49E5" w:rsidP="009C49E5">
      <w:pPr>
        <w:tabs>
          <w:tab w:val="left" w:pos="4620"/>
        </w:tabs>
      </w:pPr>
    </w:p>
    <w:p w:rsidR="00787FCE" w:rsidRDefault="00787FCE" w:rsidP="00E24BDC">
      <w:pPr>
        <w:tabs>
          <w:tab w:val="left" w:pos="4620"/>
        </w:tabs>
        <w:jc w:val="center"/>
        <w:rPr>
          <w:sz w:val="28"/>
          <w:szCs w:val="28"/>
        </w:rPr>
      </w:pPr>
      <w:r>
        <w:rPr>
          <w:sz w:val="28"/>
          <w:szCs w:val="28"/>
        </w:rPr>
        <w:lastRenderedPageBreak/>
        <w:t>НОРМАТИВЫ ФИНАНСОВЫХ ЗАТРАТ ПО ПОСЕЛЕНИЯМ               АДМИНИСТРАЦИИ МР «ЦУНТИНСКИЙ РАЙОН» НА 201</w:t>
      </w:r>
      <w:r w:rsidR="003829FB">
        <w:rPr>
          <w:sz w:val="28"/>
          <w:szCs w:val="28"/>
        </w:rPr>
        <w:t>7</w:t>
      </w:r>
      <w:r>
        <w:rPr>
          <w:sz w:val="28"/>
          <w:szCs w:val="28"/>
        </w:rPr>
        <w:t xml:space="preserve"> ГОД</w:t>
      </w:r>
    </w:p>
    <w:p w:rsidR="006851AA" w:rsidRDefault="006851AA" w:rsidP="00E24BDC">
      <w:pPr>
        <w:tabs>
          <w:tab w:val="left" w:pos="4620"/>
        </w:tabs>
        <w:jc w:val="center"/>
        <w:rPr>
          <w:sz w:val="28"/>
          <w:szCs w:val="28"/>
        </w:rPr>
      </w:pPr>
      <w:r>
        <w:rPr>
          <w:sz w:val="28"/>
          <w:szCs w:val="28"/>
        </w:rPr>
        <w:t xml:space="preserve">И ПЛАНОВЫЙ ПЕРИОД </w:t>
      </w:r>
      <w:r w:rsidR="001467E1">
        <w:rPr>
          <w:sz w:val="28"/>
          <w:szCs w:val="28"/>
        </w:rPr>
        <w:t xml:space="preserve">НА </w:t>
      </w:r>
      <w:r>
        <w:rPr>
          <w:sz w:val="28"/>
          <w:szCs w:val="28"/>
        </w:rPr>
        <w:t>2018-2019 ГОДЫ.</w:t>
      </w:r>
    </w:p>
    <w:p w:rsidR="00787FCE" w:rsidRDefault="00787FCE" w:rsidP="009C49E5">
      <w:pPr>
        <w:tabs>
          <w:tab w:val="left" w:pos="4620"/>
        </w:tabs>
        <w:rPr>
          <w:sz w:val="28"/>
          <w:szCs w:val="28"/>
        </w:rPr>
      </w:pPr>
      <w:r>
        <w:rPr>
          <w:sz w:val="28"/>
          <w:szCs w:val="28"/>
        </w:rPr>
        <w:t xml:space="preserve">    </w:t>
      </w:r>
    </w:p>
    <w:p w:rsidR="00787FCE" w:rsidRPr="00787FCE" w:rsidRDefault="00787FCE" w:rsidP="00787FCE">
      <w:pPr>
        <w:rPr>
          <w:sz w:val="28"/>
          <w:szCs w:val="28"/>
        </w:rPr>
      </w:pPr>
    </w:p>
    <w:p w:rsidR="00787FCE" w:rsidRPr="00787FCE" w:rsidRDefault="00787FCE" w:rsidP="00787FCE">
      <w:pPr>
        <w:rPr>
          <w:sz w:val="28"/>
          <w:szCs w:val="28"/>
        </w:rPr>
      </w:pPr>
    </w:p>
    <w:p w:rsidR="00787FCE" w:rsidRPr="00787FCE" w:rsidRDefault="00787FCE" w:rsidP="00787FCE">
      <w:pPr>
        <w:rPr>
          <w:sz w:val="28"/>
          <w:szCs w:val="28"/>
        </w:rPr>
      </w:pPr>
    </w:p>
    <w:p w:rsidR="00787FCE" w:rsidRPr="00787FCE" w:rsidRDefault="00787FCE" w:rsidP="00787FCE">
      <w:pPr>
        <w:rPr>
          <w:sz w:val="28"/>
          <w:szCs w:val="28"/>
        </w:rPr>
      </w:pPr>
    </w:p>
    <w:p w:rsidR="00787FCE" w:rsidRDefault="00787FCE" w:rsidP="00787FCE">
      <w:pPr>
        <w:rPr>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3402"/>
        <w:gridCol w:w="1843"/>
        <w:gridCol w:w="1843"/>
        <w:gridCol w:w="1714"/>
      </w:tblGrid>
      <w:tr w:rsidR="00787FCE" w:rsidTr="00F853D4">
        <w:trPr>
          <w:trHeight w:val="270"/>
        </w:trPr>
        <w:tc>
          <w:tcPr>
            <w:tcW w:w="702" w:type="dxa"/>
            <w:vMerge w:val="restart"/>
          </w:tcPr>
          <w:p w:rsidR="00787FCE" w:rsidRDefault="00787FCE" w:rsidP="00787FCE">
            <w:pPr>
              <w:rPr>
                <w:sz w:val="28"/>
                <w:szCs w:val="28"/>
              </w:rPr>
            </w:pPr>
            <w:r>
              <w:rPr>
                <w:sz w:val="28"/>
                <w:szCs w:val="28"/>
              </w:rPr>
              <w:t>№</w:t>
            </w:r>
          </w:p>
          <w:p w:rsidR="00787FCE" w:rsidRDefault="00787FCE" w:rsidP="00787FCE">
            <w:pPr>
              <w:rPr>
                <w:sz w:val="28"/>
                <w:szCs w:val="28"/>
              </w:rPr>
            </w:pPr>
            <w:proofErr w:type="gramStart"/>
            <w:r>
              <w:rPr>
                <w:sz w:val="28"/>
                <w:szCs w:val="28"/>
              </w:rPr>
              <w:t>п</w:t>
            </w:r>
            <w:proofErr w:type="gramEnd"/>
            <w:r>
              <w:rPr>
                <w:sz w:val="28"/>
                <w:szCs w:val="28"/>
              </w:rPr>
              <w:t>/п</w:t>
            </w:r>
          </w:p>
        </w:tc>
        <w:tc>
          <w:tcPr>
            <w:tcW w:w="3402" w:type="dxa"/>
            <w:vMerge w:val="restart"/>
          </w:tcPr>
          <w:p w:rsidR="00787FCE" w:rsidRDefault="00787FCE" w:rsidP="00787FCE">
            <w:pPr>
              <w:rPr>
                <w:sz w:val="28"/>
                <w:szCs w:val="28"/>
              </w:rPr>
            </w:pPr>
            <w:r>
              <w:rPr>
                <w:sz w:val="28"/>
                <w:szCs w:val="28"/>
              </w:rPr>
              <w:t>Наименование</w:t>
            </w:r>
          </w:p>
        </w:tc>
        <w:tc>
          <w:tcPr>
            <w:tcW w:w="5400" w:type="dxa"/>
            <w:gridSpan w:val="3"/>
          </w:tcPr>
          <w:p w:rsidR="00787FCE" w:rsidRDefault="00787FCE" w:rsidP="00787FCE">
            <w:pPr>
              <w:rPr>
                <w:sz w:val="28"/>
                <w:szCs w:val="28"/>
              </w:rPr>
            </w:pPr>
            <w:r>
              <w:rPr>
                <w:sz w:val="28"/>
                <w:szCs w:val="28"/>
              </w:rPr>
              <w:t xml:space="preserve">               Нормативы (руб. на 1 чел.)</w:t>
            </w:r>
          </w:p>
        </w:tc>
      </w:tr>
      <w:tr w:rsidR="00787FCE" w:rsidTr="00F853D4">
        <w:trPr>
          <w:trHeight w:val="150"/>
        </w:trPr>
        <w:tc>
          <w:tcPr>
            <w:tcW w:w="702" w:type="dxa"/>
            <w:vMerge/>
          </w:tcPr>
          <w:p w:rsidR="00787FCE" w:rsidRDefault="00787FCE" w:rsidP="00787FCE">
            <w:pPr>
              <w:rPr>
                <w:sz w:val="28"/>
                <w:szCs w:val="28"/>
              </w:rPr>
            </w:pPr>
          </w:p>
        </w:tc>
        <w:tc>
          <w:tcPr>
            <w:tcW w:w="3402" w:type="dxa"/>
            <w:vMerge/>
          </w:tcPr>
          <w:p w:rsidR="00787FCE" w:rsidRDefault="00787FCE" w:rsidP="00787FCE">
            <w:pPr>
              <w:rPr>
                <w:sz w:val="28"/>
                <w:szCs w:val="28"/>
              </w:rPr>
            </w:pPr>
          </w:p>
        </w:tc>
        <w:tc>
          <w:tcPr>
            <w:tcW w:w="1843" w:type="dxa"/>
          </w:tcPr>
          <w:p w:rsidR="00787FCE" w:rsidRDefault="00AA7C68" w:rsidP="00B46529">
            <w:pPr>
              <w:rPr>
                <w:sz w:val="28"/>
                <w:szCs w:val="28"/>
              </w:rPr>
            </w:pPr>
            <w:r>
              <w:rPr>
                <w:sz w:val="28"/>
                <w:szCs w:val="28"/>
              </w:rPr>
              <w:t xml:space="preserve">      201</w:t>
            </w:r>
            <w:r w:rsidR="003829FB">
              <w:rPr>
                <w:sz w:val="28"/>
                <w:szCs w:val="28"/>
              </w:rPr>
              <w:t>7</w:t>
            </w:r>
          </w:p>
        </w:tc>
        <w:tc>
          <w:tcPr>
            <w:tcW w:w="1843" w:type="dxa"/>
          </w:tcPr>
          <w:p w:rsidR="00787FCE" w:rsidRDefault="006851AA" w:rsidP="006851AA">
            <w:pPr>
              <w:jc w:val="center"/>
              <w:rPr>
                <w:sz w:val="28"/>
                <w:szCs w:val="28"/>
              </w:rPr>
            </w:pPr>
            <w:r>
              <w:rPr>
                <w:sz w:val="28"/>
                <w:szCs w:val="28"/>
              </w:rPr>
              <w:t>2018</w:t>
            </w:r>
          </w:p>
        </w:tc>
        <w:tc>
          <w:tcPr>
            <w:tcW w:w="1714" w:type="dxa"/>
          </w:tcPr>
          <w:p w:rsidR="00787FCE" w:rsidRDefault="006851AA" w:rsidP="006851AA">
            <w:pPr>
              <w:jc w:val="center"/>
              <w:rPr>
                <w:sz w:val="28"/>
                <w:szCs w:val="28"/>
              </w:rPr>
            </w:pPr>
            <w:r>
              <w:rPr>
                <w:sz w:val="28"/>
                <w:szCs w:val="28"/>
              </w:rPr>
              <w:t>2019</w:t>
            </w:r>
          </w:p>
        </w:tc>
      </w:tr>
      <w:tr w:rsidR="00787FCE" w:rsidTr="00F853D4">
        <w:trPr>
          <w:trHeight w:val="375"/>
        </w:trPr>
        <w:tc>
          <w:tcPr>
            <w:tcW w:w="702" w:type="dxa"/>
          </w:tcPr>
          <w:p w:rsidR="00787FCE" w:rsidRDefault="00787FCE" w:rsidP="00787FCE">
            <w:pPr>
              <w:rPr>
                <w:sz w:val="28"/>
                <w:szCs w:val="28"/>
              </w:rPr>
            </w:pPr>
            <w:r>
              <w:rPr>
                <w:sz w:val="28"/>
                <w:szCs w:val="28"/>
              </w:rPr>
              <w:t>1</w:t>
            </w:r>
          </w:p>
        </w:tc>
        <w:tc>
          <w:tcPr>
            <w:tcW w:w="3402" w:type="dxa"/>
          </w:tcPr>
          <w:p w:rsidR="00787FCE" w:rsidRDefault="00787FCE" w:rsidP="00787FCE">
            <w:pPr>
              <w:rPr>
                <w:sz w:val="28"/>
                <w:szCs w:val="28"/>
              </w:rPr>
            </w:pPr>
            <w:r>
              <w:rPr>
                <w:sz w:val="28"/>
                <w:szCs w:val="28"/>
              </w:rPr>
              <w:t xml:space="preserve">                    2</w:t>
            </w:r>
          </w:p>
        </w:tc>
        <w:tc>
          <w:tcPr>
            <w:tcW w:w="1843" w:type="dxa"/>
          </w:tcPr>
          <w:p w:rsidR="00787FCE" w:rsidRDefault="00787FCE" w:rsidP="00787FCE">
            <w:pPr>
              <w:rPr>
                <w:sz w:val="28"/>
                <w:szCs w:val="28"/>
              </w:rPr>
            </w:pPr>
            <w:r>
              <w:rPr>
                <w:sz w:val="28"/>
                <w:szCs w:val="28"/>
              </w:rPr>
              <w:t xml:space="preserve">           3</w:t>
            </w:r>
          </w:p>
        </w:tc>
        <w:tc>
          <w:tcPr>
            <w:tcW w:w="1843" w:type="dxa"/>
          </w:tcPr>
          <w:p w:rsidR="00787FCE" w:rsidRDefault="00787FCE" w:rsidP="00787FCE">
            <w:pPr>
              <w:rPr>
                <w:sz w:val="28"/>
                <w:szCs w:val="28"/>
              </w:rPr>
            </w:pPr>
            <w:r>
              <w:rPr>
                <w:sz w:val="28"/>
                <w:szCs w:val="28"/>
              </w:rPr>
              <w:t xml:space="preserve">           4</w:t>
            </w:r>
          </w:p>
        </w:tc>
        <w:tc>
          <w:tcPr>
            <w:tcW w:w="1714" w:type="dxa"/>
          </w:tcPr>
          <w:p w:rsidR="00787FCE" w:rsidRDefault="00787FCE" w:rsidP="00787FCE">
            <w:pPr>
              <w:rPr>
                <w:sz w:val="28"/>
                <w:szCs w:val="28"/>
              </w:rPr>
            </w:pPr>
            <w:r>
              <w:rPr>
                <w:sz w:val="28"/>
                <w:szCs w:val="28"/>
              </w:rPr>
              <w:t xml:space="preserve">        5</w:t>
            </w:r>
          </w:p>
        </w:tc>
      </w:tr>
      <w:tr w:rsidR="005255EA" w:rsidTr="00F853D4">
        <w:trPr>
          <w:trHeight w:val="270"/>
        </w:trPr>
        <w:tc>
          <w:tcPr>
            <w:tcW w:w="702" w:type="dxa"/>
          </w:tcPr>
          <w:p w:rsidR="005255EA" w:rsidRDefault="005255EA" w:rsidP="00787FCE">
            <w:pPr>
              <w:rPr>
                <w:sz w:val="28"/>
                <w:szCs w:val="28"/>
              </w:rPr>
            </w:pPr>
            <w:r>
              <w:rPr>
                <w:sz w:val="28"/>
                <w:szCs w:val="28"/>
              </w:rPr>
              <w:t>1</w:t>
            </w:r>
          </w:p>
        </w:tc>
        <w:tc>
          <w:tcPr>
            <w:tcW w:w="3402" w:type="dxa"/>
          </w:tcPr>
          <w:p w:rsidR="005255EA" w:rsidRDefault="005255EA" w:rsidP="00787FCE">
            <w:pPr>
              <w:rPr>
                <w:sz w:val="28"/>
                <w:szCs w:val="28"/>
              </w:rPr>
            </w:pPr>
            <w:r>
              <w:rPr>
                <w:sz w:val="28"/>
                <w:szCs w:val="28"/>
              </w:rPr>
              <w:t xml:space="preserve">Управление </w:t>
            </w:r>
          </w:p>
        </w:tc>
        <w:tc>
          <w:tcPr>
            <w:tcW w:w="1843" w:type="dxa"/>
          </w:tcPr>
          <w:p w:rsidR="005255EA" w:rsidRDefault="00601ACD" w:rsidP="00787FCE">
            <w:pPr>
              <w:rPr>
                <w:sz w:val="28"/>
                <w:szCs w:val="28"/>
              </w:rPr>
            </w:pPr>
            <w:r>
              <w:rPr>
                <w:sz w:val="28"/>
                <w:szCs w:val="28"/>
              </w:rPr>
              <w:t xml:space="preserve">         53</w:t>
            </w:r>
            <w:r w:rsidR="00633E69">
              <w:rPr>
                <w:sz w:val="28"/>
                <w:szCs w:val="28"/>
              </w:rPr>
              <w:t>7</w:t>
            </w:r>
          </w:p>
        </w:tc>
        <w:tc>
          <w:tcPr>
            <w:tcW w:w="1843" w:type="dxa"/>
          </w:tcPr>
          <w:p w:rsidR="005255EA" w:rsidRDefault="005255EA" w:rsidP="00434BB8">
            <w:pPr>
              <w:rPr>
                <w:sz w:val="28"/>
                <w:szCs w:val="28"/>
              </w:rPr>
            </w:pPr>
            <w:r>
              <w:rPr>
                <w:sz w:val="28"/>
                <w:szCs w:val="28"/>
              </w:rPr>
              <w:t xml:space="preserve">         558</w:t>
            </w:r>
          </w:p>
        </w:tc>
        <w:tc>
          <w:tcPr>
            <w:tcW w:w="1714" w:type="dxa"/>
          </w:tcPr>
          <w:p w:rsidR="005255EA" w:rsidRDefault="005255EA" w:rsidP="00434BB8">
            <w:pPr>
              <w:rPr>
                <w:sz w:val="28"/>
                <w:szCs w:val="28"/>
              </w:rPr>
            </w:pPr>
            <w:r>
              <w:rPr>
                <w:sz w:val="28"/>
                <w:szCs w:val="28"/>
              </w:rPr>
              <w:t xml:space="preserve">         558</w:t>
            </w:r>
          </w:p>
        </w:tc>
      </w:tr>
      <w:tr w:rsidR="005255EA" w:rsidTr="00F853D4">
        <w:trPr>
          <w:trHeight w:val="255"/>
        </w:trPr>
        <w:tc>
          <w:tcPr>
            <w:tcW w:w="702" w:type="dxa"/>
          </w:tcPr>
          <w:p w:rsidR="005255EA" w:rsidRDefault="005255EA" w:rsidP="00787FCE">
            <w:pPr>
              <w:rPr>
                <w:sz w:val="28"/>
                <w:szCs w:val="28"/>
              </w:rPr>
            </w:pPr>
            <w:r>
              <w:rPr>
                <w:sz w:val="28"/>
                <w:szCs w:val="28"/>
              </w:rPr>
              <w:t>2</w:t>
            </w:r>
          </w:p>
        </w:tc>
        <w:tc>
          <w:tcPr>
            <w:tcW w:w="3402" w:type="dxa"/>
          </w:tcPr>
          <w:p w:rsidR="005255EA" w:rsidRDefault="005255EA" w:rsidP="00787FCE">
            <w:pPr>
              <w:rPr>
                <w:sz w:val="28"/>
                <w:szCs w:val="28"/>
              </w:rPr>
            </w:pPr>
            <w:r>
              <w:rPr>
                <w:sz w:val="28"/>
                <w:szCs w:val="28"/>
              </w:rPr>
              <w:t>ЖКХ</w:t>
            </w:r>
          </w:p>
        </w:tc>
        <w:tc>
          <w:tcPr>
            <w:tcW w:w="1843" w:type="dxa"/>
          </w:tcPr>
          <w:p w:rsidR="005255EA" w:rsidRDefault="00601ACD" w:rsidP="00787FCE">
            <w:pPr>
              <w:rPr>
                <w:sz w:val="28"/>
                <w:szCs w:val="28"/>
              </w:rPr>
            </w:pPr>
            <w:r>
              <w:rPr>
                <w:sz w:val="28"/>
                <w:szCs w:val="28"/>
              </w:rPr>
              <w:t xml:space="preserve">         51</w:t>
            </w:r>
            <w:r w:rsidR="005255EA">
              <w:rPr>
                <w:sz w:val="28"/>
                <w:szCs w:val="28"/>
              </w:rPr>
              <w:t>2</w:t>
            </w:r>
          </w:p>
        </w:tc>
        <w:tc>
          <w:tcPr>
            <w:tcW w:w="1843" w:type="dxa"/>
          </w:tcPr>
          <w:p w:rsidR="005255EA" w:rsidRDefault="005255EA" w:rsidP="00434BB8">
            <w:pPr>
              <w:rPr>
                <w:sz w:val="28"/>
                <w:szCs w:val="28"/>
              </w:rPr>
            </w:pPr>
            <w:r>
              <w:rPr>
                <w:sz w:val="28"/>
                <w:szCs w:val="28"/>
              </w:rPr>
              <w:t xml:space="preserve">         502</w:t>
            </w:r>
          </w:p>
        </w:tc>
        <w:tc>
          <w:tcPr>
            <w:tcW w:w="1714" w:type="dxa"/>
          </w:tcPr>
          <w:p w:rsidR="005255EA" w:rsidRDefault="005255EA" w:rsidP="00434BB8">
            <w:pPr>
              <w:rPr>
                <w:sz w:val="28"/>
                <w:szCs w:val="28"/>
              </w:rPr>
            </w:pPr>
            <w:r>
              <w:rPr>
                <w:sz w:val="28"/>
                <w:szCs w:val="28"/>
              </w:rPr>
              <w:t xml:space="preserve">         502</w:t>
            </w:r>
          </w:p>
        </w:tc>
      </w:tr>
      <w:tr w:rsidR="005255EA" w:rsidTr="00F853D4">
        <w:trPr>
          <w:trHeight w:val="300"/>
        </w:trPr>
        <w:tc>
          <w:tcPr>
            <w:tcW w:w="702" w:type="dxa"/>
          </w:tcPr>
          <w:p w:rsidR="005255EA" w:rsidRDefault="005255EA" w:rsidP="00787FCE">
            <w:pPr>
              <w:rPr>
                <w:sz w:val="28"/>
                <w:szCs w:val="28"/>
              </w:rPr>
            </w:pPr>
            <w:r>
              <w:rPr>
                <w:sz w:val="28"/>
                <w:szCs w:val="28"/>
              </w:rPr>
              <w:t>3</w:t>
            </w:r>
          </w:p>
        </w:tc>
        <w:tc>
          <w:tcPr>
            <w:tcW w:w="3402" w:type="dxa"/>
          </w:tcPr>
          <w:p w:rsidR="005255EA" w:rsidRDefault="005255EA" w:rsidP="00787FCE">
            <w:pPr>
              <w:rPr>
                <w:sz w:val="28"/>
                <w:szCs w:val="28"/>
              </w:rPr>
            </w:pPr>
            <w:r>
              <w:rPr>
                <w:sz w:val="28"/>
                <w:szCs w:val="28"/>
              </w:rPr>
              <w:t>Культура</w:t>
            </w:r>
          </w:p>
        </w:tc>
        <w:tc>
          <w:tcPr>
            <w:tcW w:w="1843" w:type="dxa"/>
          </w:tcPr>
          <w:p w:rsidR="005255EA" w:rsidRDefault="00601ACD" w:rsidP="00787FCE">
            <w:pPr>
              <w:rPr>
                <w:sz w:val="28"/>
                <w:szCs w:val="28"/>
              </w:rPr>
            </w:pPr>
            <w:r>
              <w:rPr>
                <w:sz w:val="28"/>
                <w:szCs w:val="28"/>
              </w:rPr>
              <w:t xml:space="preserve">         38</w:t>
            </w:r>
            <w:r w:rsidR="005255EA">
              <w:rPr>
                <w:sz w:val="28"/>
                <w:szCs w:val="28"/>
              </w:rPr>
              <w:t>3</w:t>
            </w:r>
          </w:p>
        </w:tc>
        <w:tc>
          <w:tcPr>
            <w:tcW w:w="1843" w:type="dxa"/>
          </w:tcPr>
          <w:p w:rsidR="005255EA" w:rsidRDefault="005255EA" w:rsidP="00434BB8">
            <w:pPr>
              <w:rPr>
                <w:sz w:val="28"/>
                <w:szCs w:val="28"/>
              </w:rPr>
            </w:pPr>
            <w:r>
              <w:rPr>
                <w:sz w:val="28"/>
                <w:szCs w:val="28"/>
              </w:rPr>
              <w:t xml:space="preserve">         393</w:t>
            </w:r>
          </w:p>
        </w:tc>
        <w:tc>
          <w:tcPr>
            <w:tcW w:w="1714" w:type="dxa"/>
          </w:tcPr>
          <w:p w:rsidR="005255EA" w:rsidRDefault="005255EA" w:rsidP="00434BB8">
            <w:pPr>
              <w:rPr>
                <w:sz w:val="28"/>
                <w:szCs w:val="28"/>
              </w:rPr>
            </w:pPr>
            <w:r>
              <w:rPr>
                <w:sz w:val="28"/>
                <w:szCs w:val="28"/>
              </w:rPr>
              <w:t xml:space="preserve">         393</w:t>
            </w:r>
          </w:p>
        </w:tc>
      </w:tr>
      <w:tr w:rsidR="005255EA" w:rsidTr="00F853D4">
        <w:trPr>
          <w:trHeight w:val="285"/>
        </w:trPr>
        <w:tc>
          <w:tcPr>
            <w:tcW w:w="702" w:type="dxa"/>
          </w:tcPr>
          <w:p w:rsidR="005255EA" w:rsidRDefault="005255EA" w:rsidP="00787FCE">
            <w:pPr>
              <w:rPr>
                <w:sz w:val="28"/>
                <w:szCs w:val="28"/>
              </w:rPr>
            </w:pPr>
            <w:r>
              <w:rPr>
                <w:sz w:val="28"/>
                <w:szCs w:val="28"/>
              </w:rPr>
              <w:t>4</w:t>
            </w:r>
          </w:p>
        </w:tc>
        <w:tc>
          <w:tcPr>
            <w:tcW w:w="3402" w:type="dxa"/>
          </w:tcPr>
          <w:p w:rsidR="005255EA" w:rsidRDefault="005255EA" w:rsidP="00787FCE">
            <w:pPr>
              <w:rPr>
                <w:sz w:val="28"/>
                <w:szCs w:val="28"/>
              </w:rPr>
            </w:pPr>
            <w:r>
              <w:rPr>
                <w:sz w:val="28"/>
                <w:szCs w:val="28"/>
              </w:rPr>
              <w:t>Физкультура и спорт</w:t>
            </w:r>
          </w:p>
        </w:tc>
        <w:tc>
          <w:tcPr>
            <w:tcW w:w="1843" w:type="dxa"/>
          </w:tcPr>
          <w:p w:rsidR="005255EA" w:rsidRDefault="00601ACD" w:rsidP="00787FCE">
            <w:pPr>
              <w:rPr>
                <w:sz w:val="28"/>
                <w:szCs w:val="28"/>
              </w:rPr>
            </w:pPr>
            <w:r>
              <w:rPr>
                <w:sz w:val="28"/>
                <w:szCs w:val="28"/>
              </w:rPr>
              <w:t xml:space="preserve">          3</w:t>
            </w:r>
            <w:r w:rsidR="005255EA">
              <w:rPr>
                <w:sz w:val="28"/>
                <w:szCs w:val="28"/>
              </w:rPr>
              <w:t>7</w:t>
            </w:r>
          </w:p>
        </w:tc>
        <w:tc>
          <w:tcPr>
            <w:tcW w:w="1843" w:type="dxa"/>
          </w:tcPr>
          <w:p w:rsidR="005255EA" w:rsidRDefault="005255EA" w:rsidP="00434BB8">
            <w:pPr>
              <w:rPr>
                <w:sz w:val="28"/>
                <w:szCs w:val="28"/>
              </w:rPr>
            </w:pPr>
            <w:r>
              <w:rPr>
                <w:sz w:val="28"/>
                <w:szCs w:val="28"/>
              </w:rPr>
              <w:t xml:space="preserve">          27</w:t>
            </w:r>
          </w:p>
        </w:tc>
        <w:tc>
          <w:tcPr>
            <w:tcW w:w="1714" w:type="dxa"/>
          </w:tcPr>
          <w:p w:rsidR="005255EA" w:rsidRDefault="005255EA" w:rsidP="00434BB8">
            <w:pPr>
              <w:rPr>
                <w:sz w:val="28"/>
                <w:szCs w:val="28"/>
              </w:rPr>
            </w:pPr>
            <w:r>
              <w:rPr>
                <w:sz w:val="28"/>
                <w:szCs w:val="28"/>
              </w:rPr>
              <w:t xml:space="preserve">          27</w:t>
            </w:r>
          </w:p>
        </w:tc>
      </w:tr>
      <w:tr w:rsidR="005255EA" w:rsidTr="00F853D4">
        <w:trPr>
          <w:trHeight w:val="180"/>
        </w:trPr>
        <w:tc>
          <w:tcPr>
            <w:tcW w:w="702" w:type="dxa"/>
          </w:tcPr>
          <w:p w:rsidR="005255EA" w:rsidRDefault="005255EA" w:rsidP="00787FCE">
            <w:pPr>
              <w:rPr>
                <w:sz w:val="28"/>
                <w:szCs w:val="28"/>
              </w:rPr>
            </w:pPr>
            <w:r>
              <w:rPr>
                <w:sz w:val="28"/>
                <w:szCs w:val="28"/>
              </w:rPr>
              <w:t>5</w:t>
            </w:r>
          </w:p>
        </w:tc>
        <w:tc>
          <w:tcPr>
            <w:tcW w:w="3402" w:type="dxa"/>
          </w:tcPr>
          <w:p w:rsidR="005255EA" w:rsidRDefault="005255EA" w:rsidP="00787FCE">
            <w:pPr>
              <w:rPr>
                <w:sz w:val="28"/>
                <w:szCs w:val="28"/>
              </w:rPr>
            </w:pPr>
            <w:r>
              <w:rPr>
                <w:sz w:val="28"/>
                <w:szCs w:val="28"/>
              </w:rPr>
              <w:t>Молодёжная политика</w:t>
            </w:r>
          </w:p>
        </w:tc>
        <w:tc>
          <w:tcPr>
            <w:tcW w:w="1843" w:type="dxa"/>
          </w:tcPr>
          <w:p w:rsidR="005255EA" w:rsidRDefault="00601ACD" w:rsidP="00787FCE">
            <w:pPr>
              <w:rPr>
                <w:sz w:val="28"/>
                <w:szCs w:val="28"/>
              </w:rPr>
            </w:pPr>
            <w:r>
              <w:rPr>
                <w:sz w:val="28"/>
                <w:szCs w:val="28"/>
              </w:rPr>
              <w:t xml:space="preserve">          3</w:t>
            </w:r>
            <w:r w:rsidR="005255EA">
              <w:rPr>
                <w:sz w:val="28"/>
                <w:szCs w:val="28"/>
              </w:rPr>
              <w:t>4</w:t>
            </w:r>
          </w:p>
        </w:tc>
        <w:tc>
          <w:tcPr>
            <w:tcW w:w="1843" w:type="dxa"/>
          </w:tcPr>
          <w:p w:rsidR="005255EA" w:rsidRDefault="005255EA" w:rsidP="00434BB8">
            <w:pPr>
              <w:rPr>
                <w:sz w:val="28"/>
                <w:szCs w:val="28"/>
              </w:rPr>
            </w:pPr>
            <w:r>
              <w:rPr>
                <w:sz w:val="28"/>
                <w:szCs w:val="28"/>
              </w:rPr>
              <w:t xml:space="preserve">          24</w:t>
            </w:r>
          </w:p>
        </w:tc>
        <w:tc>
          <w:tcPr>
            <w:tcW w:w="1714" w:type="dxa"/>
          </w:tcPr>
          <w:p w:rsidR="005255EA" w:rsidRDefault="005255EA" w:rsidP="00434BB8">
            <w:pPr>
              <w:rPr>
                <w:sz w:val="28"/>
                <w:szCs w:val="28"/>
              </w:rPr>
            </w:pPr>
            <w:r>
              <w:rPr>
                <w:sz w:val="28"/>
                <w:szCs w:val="28"/>
              </w:rPr>
              <w:t xml:space="preserve">          24</w:t>
            </w:r>
          </w:p>
        </w:tc>
      </w:tr>
      <w:tr w:rsidR="005255EA" w:rsidTr="00F853D4">
        <w:trPr>
          <w:trHeight w:val="150"/>
        </w:trPr>
        <w:tc>
          <w:tcPr>
            <w:tcW w:w="702" w:type="dxa"/>
          </w:tcPr>
          <w:p w:rsidR="005255EA" w:rsidRDefault="005255EA" w:rsidP="00787FCE">
            <w:pPr>
              <w:rPr>
                <w:sz w:val="28"/>
                <w:szCs w:val="28"/>
              </w:rPr>
            </w:pPr>
            <w:r>
              <w:rPr>
                <w:sz w:val="28"/>
                <w:szCs w:val="28"/>
              </w:rPr>
              <w:t>6</w:t>
            </w:r>
          </w:p>
        </w:tc>
        <w:tc>
          <w:tcPr>
            <w:tcW w:w="3402" w:type="dxa"/>
          </w:tcPr>
          <w:p w:rsidR="005255EA" w:rsidRDefault="005255EA" w:rsidP="00787FCE">
            <w:pPr>
              <w:rPr>
                <w:sz w:val="28"/>
                <w:szCs w:val="28"/>
              </w:rPr>
            </w:pPr>
            <w:r>
              <w:rPr>
                <w:sz w:val="28"/>
                <w:szCs w:val="28"/>
              </w:rPr>
              <w:t>Прочие расходы</w:t>
            </w:r>
          </w:p>
        </w:tc>
        <w:tc>
          <w:tcPr>
            <w:tcW w:w="1843" w:type="dxa"/>
          </w:tcPr>
          <w:p w:rsidR="005255EA" w:rsidRDefault="00633E69" w:rsidP="00787FCE">
            <w:pPr>
              <w:rPr>
                <w:sz w:val="28"/>
                <w:szCs w:val="28"/>
              </w:rPr>
            </w:pPr>
            <w:r>
              <w:rPr>
                <w:sz w:val="28"/>
                <w:szCs w:val="28"/>
              </w:rPr>
              <w:t xml:space="preserve">          33</w:t>
            </w:r>
          </w:p>
        </w:tc>
        <w:tc>
          <w:tcPr>
            <w:tcW w:w="1843" w:type="dxa"/>
          </w:tcPr>
          <w:p w:rsidR="005255EA" w:rsidRDefault="005255EA" w:rsidP="00434BB8">
            <w:pPr>
              <w:rPr>
                <w:sz w:val="28"/>
                <w:szCs w:val="28"/>
              </w:rPr>
            </w:pPr>
            <w:r>
              <w:rPr>
                <w:sz w:val="28"/>
                <w:szCs w:val="28"/>
              </w:rPr>
              <w:t xml:space="preserve">          32</w:t>
            </w:r>
          </w:p>
        </w:tc>
        <w:tc>
          <w:tcPr>
            <w:tcW w:w="1714" w:type="dxa"/>
          </w:tcPr>
          <w:p w:rsidR="005255EA" w:rsidRDefault="005255EA" w:rsidP="00434BB8">
            <w:pPr>
              <w:rPr>
                <w:sz w:val="28"/>
                <w:szCs w:val="28"/>
              </w:rPr>
            </w:pPr>
            <w:r>
              <w:rPr>
                <w:sz w:val="28"/>
                <w:szCs w:val="28"/>
              </w:rPr>
              <w:t xml:space="preserve">          32</w:t>
            </w:r>
          </w:p>
        </w:tc>
      </w:tr>
    </w:tbl>
    <w:p w:rsidR="00787FCE" w:rsidRPr="00787FCE" w:rsidRDefault="00787FCE" w:rsidP="00787FCE">
      <w:pPr>
        <w:ind w:firstLine="708"/>
        <w:rPr>
          <w:sz w:val="28"/>
          <w:szCs w:val="28"/>
        </w:rPr>
      </w:pPr>
    </w:p>
    <w:sectPr w:rsidR="00787FCE" w:rsidRPr="00787FCE" w:rsidSect="002D327C">
      <w:pgSz w:w="11906" w:h="16838"/>
      <w:pgMar w:top="709" w:right="424"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50CEC"/>
    <w:multiLevelType w:val="hybridMultilevel"/>
    <w:tmpl w:val="A7B68692"/>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CFF3E82"/>
    <w:multiLevelType w:val="hybridMultilevel"/>
    <w:tmpl w:val="729C5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61C07B9"/>
    <w:multiLevelType w:val="hybridMultilevel"/>
    <w:tmpl w:val="61903D9E"/>
    <w:lvl w:ilvl="0" w:tplc="2D8A702E">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11FF"/>
    <w:rsid w:val="00011819"/>
    <w:rsid w:val="00112C80"/>
    <w:rsid w:val="00135E8E"/>
    <w:rsid w:val="001467E1"/>
    <w:rsid w:val="001559DF"/>
    <w:rsid w:val="001938B4"/>
    <w:rsid w:val="001D1B6A"/>
    <w:rsid w:val="002A5E55"/>
    <w:rsid w:val="002D327C"/>
    <w:rsid w:val="003668D0"/>
    <w:rsid w:val="00366BD7"/>
    <w:rsid w:val="003711FF"/>
    <w:rsid w:val="00373C6C"/>
    <w:rsid w:val="003829FB"/>
    <w:rsid w:val="003D621E"/>
    <w:rsid w:val="0043336C"/>
    <w:rsid w:val="004A4660"/>
    <w:rsid w:val="005255EA"/>
    <w:rsid w:val="005600C0"/>
    <w:rsid w:val="005C6528"/>
    <w:rsid w:val="00601ACD"/>
    <w:rsid w:val="00604562"/>
    <w:rsid w:val="00633E69"/>
    <w:rsid w:val="006851AA"/>
    <w:rsid w:val="006A2274"/>
    <w:rsid w:val="006A620B"/>
    <w:rsid w:val="00710441"/>
    <w:rsid w:val="00787FCE"/>
    <w:rsid w:val="008814B7"/>
    <w:rsid w:val="008A368B"/>
    <w:rsid w:val="008C2E83"/>
    <w:rsid w:val="009C49E5"/>
    <w:rsid w:val="00A03645"/>
    <w:rsid w:val="00A218CF"/>
    <w:rsid w:val="00A71167"/>
    <w:rsid w:val="00AA7C68"/>
    <w:rsid w:val="00B46529"/>
    <w:rsid w:val="00BA6BBE"/>
    <w:rsid w:val="00C40026"/>
    <w:rsid w:val="00C775EA"/>
    <w:rsid w:val="00D80733"/>
    <w:rsid w:val="00E24BDC"/>
    <w:rsid w:val="00F85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C654C79-FA4B-4D94-93B1-533DDBE0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9DF"/>
    <w:rPr>
      <w:sz w:val="24"/>
      <w:szCs w:val="24"/>
      <w:lang w:eastAsia="ru-RU"/>
    </w:rPr>
  </w:style>
  <w:style w:type="paragraph" w:styleId="2">
    <w:name w:val="heading 2"/>
    <w:basedOn w:val="a"/>
    <w:next w:val="a"/>
    <w:link w:val="20"/>
    <w:qFormat/>
    <w:rsid w:val="008C2E83"/>
    <w:pPr>
      <w:keepNext/>
      <w:shd w:val="clear" w:color="auto" w:fill="FFFFFF"/>
      <w:spacing w:line="787" w:lineRule="exact"/>
      <w:jc w:val="both"/>
      <w:outlineLvl w:val="1"/>
    </w:pPr>
    <w:rPr>
      <w:color w:val="000000"/>
      <w:spacing w:val="16"/>
      <w:position w:val="14"/>
      <w:sz w:val="40"/>
      <w:szCs w:val="74"/>
    </w:rPr>
  </w:style>
  <w:style w:type="paragraph" w:styleId="8">
    <w:name w:val="heading 8"/>
    <w:basedOn w:val="a"/>
    <w:next w:val="a"/>
    <w:link w:val="80"/>
    <w:unhideWhenUsed/>
    <w:qFormat/>
    <w:rsid w:val="001559DF"/>
    <w:pPr>
      <w:keepNext/>
      <w:pBdr>
        <w:bottom w:val="thinThickSmallGap" w:sz="24" w:space="1" w:color="auto"/>
      </w:pBdr>
      <w:jc w:val="center"/>
      <w:outlineLvl w:val="7"/>
    </w:pPr>
    <w:rPr>
      <w:b/>
      <w:bCs/>
      <w:sz w:val="40"/>
    </w:rPr>
  </w:style>
  <w:style w:type="paragraph" w:styleId="9">
    <w:name w:val="heading 9"/>
    <w:basedOn w:val="a"/>
    <w:next w:val="a"/>
    <w:link w:val="90"/>
    <w:semiHidden/>
    <w:unhideWhenUsed/>
    <w:qFormat/>
    <w:rsid w:val="001559DF"/>
    <w:pPr>
      <w:keepNext/>
      <w:pBdr>
        <w:bottom w:val="thinThickSmallGap" w:sz="24" w:space="1" w:color="auto"/>
      </w:pBdr>
      <w:outlineLvl w:val="8"/>
    </w:pPr>
    <w:rPr>
      <w:rFonts w:ascii="Impact" w:hAnsi="Impac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2E83"/>
    <w:rPr>
      <w:color w:val="000000"/>
      <w:spacing w:val="16"/>
      <w:position w:val="14"/>
      <w:sz w:val="40"/>
      <w:szCs w:val="74"/>
      <w:shd w:val="clear" w:color="auto" w:fill="FFFFFF"/>
      <w:lang w:eastAsia="ru-RU"/>
    </w:rPr>
  </w:style>
  <w:style w:type="character" w:customStyle="1" w:styleId="80">
    <w:name w:val="Заголовок 8 Знак"/>
    <w:basedOn w:val="a0"/>
    <w:link w:val="8"/>
    <w:rsid w:val="001559DF"/>
    <w:rPr>
      <w:b/>
      <w:bCs/>
      <w:sz w:val="40"/>
      <w:szCs w:val="24"/>
      <w:lang w:eastAsia="ru-RU"/>
    </w:rPr>
  </w:style>
  <w:style w:type="character" w:customStyle="1" w:styleId="90">
    <w:name w:val="Заголовок 9 Знак"/>
    <w:basedOn w:val="a0"/>
    <w:link w:val="9"/>
    <w:semiHidden/>
    <w:rsid w:val="001559DF"/>
    <w:rPr>
      <w:rFonts w:ascii="Impact" w:hAnsi="Impact"/>
      <w:b/>
      <w:bCs/>
      <w:sz w:val="24"/>
      <w:szCs w:val="24"/>
      <w:lang w:eastAsia="ru-RU"/>
    </w:rPr>
  </w:style>
  <w:style w:type="paragraph" w:styleId="a3">
    <w:name w:val="Balloon Text"/>
    <w:basedOn w:val="a"/>
    <w:link w:val="a4"/>
    <w:uiPriority w:val="99"/>
    <w:semiHidden/>
    <w:unhideWhenUsed/>
    <w:rsid w:val="00710441"/>
    <w:rPr>
      <w:rFonts w:ascii="Tahoma" w:hAnsi="Tahoma" w:cs="Tahoma"/>
      <w:sz w:val="16"/>
      <w:szCs w:val="16"/>
    </w:rPr>
  </w:style>
  <w:style w:type="character" w:customStyle="1" w:styleId="a4">
    <w:name w:val="Текст выноски Знак"/>
    <w:basedOn w:val="a0"/>
    <w:link w:val="a3"/>
    <w:uiPriority w:val="99"/>
    <w:semiHidden/>
    <w:rsid w:val="00710441"/>
    <w:rPr>
      <w:rFonts w:ascii="Tahoma" w:hAnsi="Tahoma" w:cs="Tahoma"/>
      <w:sz w:val="16"/>
      <w:szCs w:val="16"/>
      <w:lang w:eastAsia="ru-RU"/>
    </w:rPr>
  </w:style>
  <w:style w:type="paragraph" w:styleId="a5">
    <w:name w:val="List Paragraph"/>
    <w:basedOn w:val="a"/>
    <w:uiPriority w:val="34"/>
    <w:qFormat/>
    <w:rsid w:val="00A21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11173">
      <w:bodyDiv w:val="1"/>
      <w:marLeft w:val="0"/>
      <w:marRight w:val="0"/>
      <w:marTop w:val="0"/>
      <w:marBottom w:val="0"/>
      <w:divBdr>
        <w:top w:val="none" w:sz="0" w:space="0" w:color="auto"/>
        <w:left w:val="none" w:sz="0" w:space="0" w:color="auto"/>
        <w:bottom w:val="none" w:sz="0" w:space="0" w:color="auto"/>
        <w:right w:val="none" w:sz="0" w:space="0" w:color="auto"/>
      </w:divBdr>
    </w:div>
    <w:div w:id="971329910">
      <w:bodyDiv w:val="1"/>
      <w:marLeft w:val="0"/>
      <w:marRight w:val="0"/>
      <w:marTop w:val="0"/>
      <w:marBottom w:val="0"/>
      <w:divBdr>
        <w:top w:val="none" w:sz="0" w:space="0" w:color="auto"/>
        <w:left w:val="none" w:sz="0" w:space="0" w:color="auto"/>
        <w:bottom w:val="none" w:sz="0" w:space="0" w:color="auto"/>
        <w:right w:val="none" w:sz="0" w:space="0" w:color="auto"/>
      </w:divBdr>
    </w:div>
    <w:div w:id="1098869209">
      <w:bodyDiv w:val="1"/>
      <w:marLeft w:val="0"/>
      <w:marRight w:val="0"/>
      <w:marTop w:val="0"/>
      <w:marBottom w:val="0"/>
      <w:divBdr>
        <w:top w:val="none" w:sz="0" w:space="0" w:color="auto"/>
        <w:left w:val="none" w:sz="0" w:space="0" w:color="auto"/>
        <w:bottom w:val="none" w:sz="0" w:space="0" w:color="auto"/>
        <w:right w:val="none" w:sz="0" w:space="0" w:color="auto"/>
      </w:divBdr>
    </w:div>
    <w:div w:id="18190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E9AA-76DC-40E1-87A3-F2B3EDAA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 Отдел</dc:creator>
  <cp:lastModifiedBy>ахмед</cp:lastModifiedBy>
  <cp:revision>16</cp:revision>
  <cp:lastPrinted>2016-12-27T13:24:00Z</cp:lastPrinted>
  <dcterms:created xsi:type="dcterms:W3CDTF">2014-12-09T07:22:00Z</dcterms:created>
  <dcterms:modified xsi:type="dcterms:W3CDTF">2016-12-27T13:26:00Z</dcterms:modified>
</cp:coreProperties>
</file>