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3A" w:rsidRDefault="00C6513A" w:rsidP="00C6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13A" w:rsidRDefault="00C6513A" w:rsidP="00C6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2581275</wp:posOffset>
            </wp:positionH>
            <wp:positionV relativeFrom="paragraph">
              <wp:posOffset>53340</wp:posOffset>
            </wp:positionV>
            <wp:extent cx="8382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109" y="21060"/>
                <wp:lineTo x="21109" y="0"/>
                <wp:lineTo x="0" y="0"/>
              </wp:wrapPolygon>
            </wp:wrapTight>
            <wp:docPr id="1" name="Рисунок 1" descr="Описание: 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13A" w:rsidRDefault="00C6513A" w:rsidP="00C6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13A" w:rsidRDefault="00C6513A" w:rsidP="00C6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13A" w:rsidRDefault="00C6513A" w:rsidP="00C6513A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13A" w:rsidRDefault="00C6513A" w:rsidP="00C6513A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16"/>
          <w:position w:val="14"/>
          <w:sz w:val="28"/>
          <w:szCs w:val="28"/>
        </w:rPr>
      </w:pPr>
    </w:p>
    <w:p w:rsidR="00C6513A" w:rsidRDefault="00C6513A" w:rsidP="00C6513A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16"/>
          <w:position w:val="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6"/>
          <w:position w:val="14"/>
          <w:sz w:val="28"/>
          <w:szCs w:val="28"/>
        </w:rPr>
        <w:t>РЕСПУБЛИКА ДАГЕСТАН</w:t>
      </w:r>
    </w:p>
    <w:p w:rsidR="00C6513A" w:rsidRDefault="00C6513A" w:rsidP="00C65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РАЙОН «ЦУНТИНСКИЙ РАЙОН»</w:t>
      </w:r>
    </w:p>
    <w:p w:rsidR="00C6513A" w:rsidRDefault="00C6513A" w:rsidP="00C6513A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368412 Цунтинский район, 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Кидеро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тел. 55-06-25</w:t>
      </w:r>
    </w:p>
    <w:p w:rsidR="00C6513A" w:rsidRDefault="00C6513A" w:rsidP="00C6513A">
      <w:pPr>
        <w:spacing w:after="0" w:line="240" w:lineRule="auto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>от «____»_______2015г.                                                              № ____________</w:t>
      </w:r>
    </w:p>
    <w:p w:rsidR="00C6513A" w:rsidRDefault="00C6513A" w:rsidP="00C6513A">
      <w:pPr>
        <w:tabs>
          <w:tab w:val="left" w:pos="240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6513A" w:rsidRDefault="00C6513A" w:rsidP="00C6513A">
      <w:pPr>
        <w:tabs>
          <w:tab w:val="left" w:pos="2400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 ______</w:t>
      </w:r>
    </w:p>
    <w:p w:rsidR="00C6513A" w:rsidRDefault="00C6513A" w:rsidP="00C6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сокращении численности и штата</w:t>
      </w:r>
    </w:p>
    <w:p w:rsidR="00C6513A" w:rsidRDefault="00C6513A" w:rsidP="00C6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13A" w:rsidRDefault="00C6513A" w:rsidP="00C6513A">
      <w:pPr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эффективного использования бюджетных средств, в соответствии с Федеральным законом «Об общих принципах организации местного самоуправления в Российской Федерации», Законом Республики Дагестан «Об образовании в Республике Дагестан»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Республики Дагестан» от 30 декабря 2013 года № 109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«О методике распределения </w:t>
      </w:r>
      <w:proofErr w:type="gramStart"/>
      <w:r>
        <w:rPr>
          <w:rFonts w:ascii="Times New Roman" w:eastAsiaTheme="majorEastAsia" w:hAnsi="Times New Roman" w:cs="Times New Roman"/>
          <w:bCs/>
          <w:sz w:val="28"/>
          <w:szCs w:val="28"/>
        </w:rPr>
        <w:t>субвенций из республиканского бюджета Республики Дагестан, предоставляемых местным бюджетам на обеспечение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Уставом муниципального района «Цунтинский район» Республики Дагестан и 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основании письма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финансов РД от 2 апреля 2015г. № 02-02/28 «Об оптимизации сети ДОУ» в целях приведения в соответствие штатов «ДОУ»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н о в л я ю 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6513A" w:rsidRDefault="00C6513A" w:rsidP="00C65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Сократить с 01 декабря 2015г. по 1 (одной) единицу воспитателя ДОУ в следующих образовательных учреждениях</w:t>
      </w:r>
    </w:p>
    <w:p w:rsidR="00C6513A" w:rsidRDefault="00C6513A" w:rsidP="00C651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Хутрахская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СОШ»;                                        </w:t>
      </w:r>
    </w:p>
    <w:p w:rsidR="00C6513A" w:rsidRDefault="00C6513A" w:rsidP="00C651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МКДОУ «Междуреченская СОШ»;</w:t>
      </w:r>
    </w:p>
    <w:p w:rsidR="00C6513A" w:rsidRDefault="00C6513A" w:rsidP="00C651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Хупринская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C6513A" w:rsidRDefault="00C6513A" w:rsidP="00C651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Шапихская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C6513A" w:rsidRDefault="00C6513A" w:rsidP="00C651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Ретлобская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C6513A" w:rsidRDefault="00C6513A" w:rsidP="00C651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МКДОУ «Махалатлинская СОШ»;</w:t>
      </w:r>
    </w:p>
    <w:p w:rsidR="00C6513A" w:rsidRDefault="00C6513A" w:rsidP="00C651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МКДОУ «Мококская СОШ»;</w:t>
      </w:r>
    </w:p>
    <w:p w:rsidR="00C6513A" w:rsidRDefault="00C6513A" w:rsidP="00C651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Хебатлинская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C6513A" w:rsidRDefault="00C6513A" w:rsidP="00C651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Шауринская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C6513A" w:rsidRDefault="00C6513A" w:rsidP="00C651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МКДОУ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Мекалинская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C6513A" w:rsidRDefault="00C6513A" w:rsidP="00C651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Сагадинская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C6513A" w:rsidRDefault="00C6513A" w:rsidP="00C651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Китуринская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ООШ»;</w:t>
      </w:r>
    </w:p>
    <w:p w:rsidR="00C6513A" w:rsidRDefault="00C6513A" w:rsidP="00C651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Шаитлинская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СОШ»;</w:t>
      </w:r>
    </w:p>
    <w:p w:rsidR="00C6513A" w:rsidRDefault="00C6513A" w:rsidP="00C651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МКДОУ «Кидеринская СОШ»;</w:t>
      </w:r>
    </w:p>
    <w:p w:rsidR="00C6513A" w:rsidRDefault="00C6513A" w:rsidP="00C651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Генухская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СОШ».</w:t>
      </w:r>
    </w:p>
    <w:p w:rsidR="00C6513A" w:rsidRDefault="00C6513A" w:rsidP="00C65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Руководителям образовательных учреждений, перечисленных в п.1. настоящего постановления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 исполнение ст. ст. 179 и 180 ТК РФ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6513A" w:rsidRDefault="00C6513A" w:rsidP="00C6513A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2.1. направить информацию о предстоящем увольнении работников в полном объеме (в цифровом выражении) не менее чем за 2 месяца до начала увольнения профсоюзному органу;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</w:p>
    <w:p w:rsidR="00C6513A" w:rsidRDefault="00C6513A" w:rsidP="00C6513A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2.2. при принятии решений об увольнении высвобождаемых работников учитывать преимущественное право работников на оставление на работе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принимать все необходимые меры к их переводу на другую работу или трудоустройству.</w:t>
      </w:r>
    </w:p>
    <w:p w:rsidR="00C6513A" w:rsidRDefault="00C6513A" w:rsidP="00C6513A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2.3. письменно и под расписку предупредить высвобождаемых работников не менее чем за два месяца о предстоящем увольнении по сокращению штата с указанием конкретной даты увольнения (в случае переноса даты увольнения на более поздний срок,  работник должен быть заранее об этом письменно предупрежден);</w:t>
      </w:r>
    </w:p>
    <w:p w:rsidR="00C6513A" w:rsidRDefault="00C6513A" w:rsidP="00C6513A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2.4. направить в выборный профсоюзный орган проекты приказов на увольнение высвобождаемых работников с копией настоящего постановления для получения мотивированного мнения выборного профсоюзного органа на расторжение трудового договора в соответствии с п. 2 ст. 81 ТК РФ с работником, являющимся членом профсоюза, (принять к сведению, что мотивированное решение профсоюзного органа должно быть получено до наступления даты увольнения, а трудовой договор может быть расторгнут не позднее одного месяца со дня получения мотивированного мнения выборного профсоюзного органа);</w:t>
      </w:r>
    </w:p>
    <w:p w:rsidR="00C6513A" w:rsidRDefault="00C6513A" w:rsidP="00C6513A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2.5. увольнение высвобождаемых работников произвести в установленном порядке с соблюдением гарантий и компенсаций работников согласно ТК РФ.</w:t>
      </w:r>
    </w:p>
    <w:p w:rsidR="00C6513A" w:rsidRDefault="00C6513A" w:rsidP="00C65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Финансово-бюджетному отделу (Магомедов А.А.) прекратить финансировать сокращенные штаты с 1 декабря 2015г.</w:t>
      </w:r>
    </w:p>
    <w:p w:rsidR="00C6513A" w:rsidRDefault="00C6513A" w:rsidP="00C6513A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Руководителям учреждений, организаций, в которых намечается сокращение численности штатных единиц, произвести соответствующие изменения в штатные расписания и представить на утверждение;  </w:t>
      </w:r>
    </w:p>
    <w:p w:rsidR="00C6513A" w:rsidRDefault="00C6513A" w:rsidP="00C6513A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4.1. уведомить ГКУ РД «Центр занятости населения» в Цунтинском районе о предстоящих сокращениях.</w:t>
      </w:r>
    </w:p>
    <w:p w:rsidR="00C6513A" w:rsidRDefault="00C6513A" w:rsidP="00C6513A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Опубликовать данное Постановление в СМИ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 «Цунтинский район».</w:t>
      </w:r>
    </w:p>
    <w:p w:rsidR="00C6513A" w:rsidRDefault="00C6513A" w:rsidP="009B198C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данного постановления возложить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главы МР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Абдулаева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М.А.</w:t>
      </w:r>
    </w:p>
    <w:p w:rsidR="009B198C" w:rsidRDefault="009B198C" w:rsidP="009B198C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0C17" w:rsidRPr="009B198C" w:rsidRDefault="009B198C" w:rsidP="009B198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B198C">
        <w:rPr>
          <w:rFonts w:asciiTheme="majorBidi" w:hAnsiTheme="majorBidi" w:cstheme="majorBidi"/>
          <w:b/>
          <w:bCs/>
          <w:sz w:val="28"/>
          <w:szCs w:val="28"/>
        </w:rPr>
        <w:t xml:space="preserve">Глава МР </w:t>
      </w:r>
      <w:r w:rsidRPr="009B198C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                                                                    П.Ш. </w:t>
      </w:r>
      <w:proofErr w:type="spellStart"/>
      <w:r w:rsidRPr="009B198C">
        <w:rPr>
          <w:rFonts w:asciiTheme="majorBidi" w:hAnsiTheme="majorBidi" w:cstheme="majorBidi"/>
          <w:b/>
          <w:bCs/>
          <w:sz w:val="28"/>
          <w:szCs w:val="28"/>
        </w:rPr>
        <w:t>Магомединов</w:t>
      </w:r>
      <w:proofErr w:type="spellEnd"/>
    </w:p>
    <w:sectPr w:rsidR="00290C17" w:rsidRPr="009B198C" w:rsidSect="00C651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D79"/>
    <w:multiLevelType w:val="hybridMultilevel"/>
    <w:tmpl w:val="29BA0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6513A"/>
    <w:rsid w:val="001C196C"/>
    <w:rsid w:val="00290C17"/>
    <w:rsid w:val="00397454"/>
    <w:rsid w:val="00701B29"/>
    <w:rsid w:val="009B198C"/>
    <w:rsid w:val="00C6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3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1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3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1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М-Расул</cp:lastModifiedBy>
  <cp:revision>3</cp:revision>
  <dcterms:created xsi:type="dcterms:W3CDTF">2015-10-22T10:16:00Z</dcterms:created>
  <dcterms:modified xsi:type="dcterms:W3CDTF">2015-10-22T12:08:00Z</dcterms:modified>
</cp:coreProperties>
</file>