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7" w:rsidRDefault="002C0548" w:rsidP="004414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bookmarkStart w:id="0" w:name="_GoBack"/>
      <w:bookmarkEnd w:id="0"/>
    </w:p>
    <w:p w:rsidR="0019016A" w:rsidRDefault="0044147C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44147C" w:rsidRPr="00395CC7" w:rsidRDefault="0044147C" w:rsidP="00AA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EAE" w:rsidRPr="00395CC7" w:rsidRDefault="00D9239C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C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74B3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874B3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874B3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E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3EAE" w:rsidRPr="00395CC7" w:rsidRDefault="001C3EAE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AB5120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приоритетного проекта развития </w:t>
      </w:r>
    </w:p>
    <w:p w:rsidR="00D9239C" w:rsidRPr="00395CC7" w:rsidRDefault="00AB5120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C7">
        <w:rPr>
          <w:rFonts w:ascii="Times New Roman" w:hAnsi="Times New Roman" w:cs="Times New Roman"/>
          <w:b/>
          <w:bCs/>
          <w:sz w:val="28"/>
          <w:szCs w:val="28"/>
        </w:rPr>
        <w:t>Республики Дагестан «Обеление</w:t>
      </w:r>
      <w:r w:rsidR="00FF5EE1" w:rsidRPr="00395CC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C1161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экономики» на 201</w:t>
      </w:r>
      <w:r w:rsidR="001B47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4147C">
        <w:rPr>
          <w:rFonts w:ascii="Times New Roman" w:hAnsi="Times New Roman" w:cs="Times New Roman"/>
          <w:b/>
          <w:bCs/>
          <w:sz w:val="28"/>
          <w:szCs w:val="28"/>
        </w:rPr>
        <w:t xml:space="preserve"> в МР «Цунтинский район»</w:t>
      </w:r>
    </w:p>
    <w:p w:rsidR="00D9239C" w:rsidRPr="00395CC7" w:rsidRDefault="00D9239C" w:rsidP="00D92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0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69"/>
        <w:gridCol w:w="4536"/>
        <w:gridCol w:w="3402"/>
        <w:gridCol w:w="2127"/>
        <w:gridCol w:w="4570"/>
      </w:tblGrid>
      <w:tr w:rsidR="00D9239C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980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1161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39C" w:rsidRPr="00395C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9239C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993" w:rsidRPr="00395CC7" w:rsidTr="00196E90">
        <w:tc>
          <w:tcPr>
            <w:tcW w:w="1580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B5F" w:rsidRPr="00CF1F38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93" w:rsidRPr="0044147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налоговой базы по налогу на имущество, земельному налогу,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транспортному налогу, увеличение поступлений неналоговых доходов</w:t>
            </w:r>
          </w:p>
          <w:p w:rsidR="00D36B5F" w:rsidRPr="00395CC7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CF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«Налог-3» с присвоением федерального идентификатора (ФИД) 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1E439F" w:rsidP="008F69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39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поступлений</w:t>
            </w:r>
            <w:r w:rsidR="008F6993" w:rsidRPr="001E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земельному налогу и налогу на имущество физических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сумме 1640 тысяч рублей</w:t>
            </w:r>
            <w:r w:rsidR="00592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6993" w:rsidRPr="00395CC7" w:rsidRDefault="008F6993" w:rsidP="008F699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январь–декабрь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CF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информационно-адресных характеристик объектам налогооблажения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поселениях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1E43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F6993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 сведений  по адресным характеристикам в ФИАС</w:t>
            </w:r>
            <w:r w:rsidR="0052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всем населенным </w:t>
            </w:r>
            <w:r w:rsidR="005276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пунктам района и довести  показатель </w:t>
            </w:r>
            <w:r w:rsidR="001E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68 наименований </w:t>
            </w:r>
            <w:r w:rsidR="00D93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 </w:t>
            </w:r>
            <w:r w:rsidR="001E439F">
              <w:rPr>
                <w:rFonts w:ascii="Times New Roman" w:eastAsia="Times New Roman" w:hAnsi="Times New Roman" w:cs="Times New Roman"/>
                <w:sz w:val="28"/>
                <w:szCs w:val="28"/>
              </w:rPr>
              <w:t>(100%)</w:t>
            </w:r>
            <w:r w:rsidR="008F6993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527696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 xml:space="preserve">- Администрации сельских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4D3735" w:rsidRDefault="00D36B5F" w:rsidP="00CF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F6993" w:rsidRPr="004D3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4D3735" w:rsidRDefault="00AA2757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6993" w:rsidRPr="004D3735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Pr="004D37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6993" w:rsidRPr="004D3735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налога на имущество физических лиц исходя из кадастровой стоимости имущества (в том числе в части установления размеров налоговых ставок, оснований и порядка применения налоговых льгот, размеров налоговых вычетов)</w:t>
            </w:r>
          </w:p>
          <w:p w:rsidR="008F6993" w:rsidRPr="004D3735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4D3735" w:rsidRDefault="00AA2757" w:rsidP="00AA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7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нормативно-правовых актов</w:t>
            </w:r>
            <w:r w:rsidR="004D3735" w:rsidRPr="004D3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налогу на имущество физических лиц</w:t>
            </w:r>
            <w:r w:rsidRPr="004D3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представительными органами администраций сельских поселений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46585D" w:rsidRDefault="008F6993" w:rsidP="008F69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январь–декабрь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20C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с участием местных СМИ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конференции, совместные брифинги, выступления в СМИ, публикации и т.п.), направленной на ориентирование населения на получение (приобретение) прав собственности на земельные участки и имущество, являющиеся объектами налогообложения по земельному налогу и налогу на имущество физических лиц</w:t>
            </w:r>
          </w:p>
          <w:p w:rsidR="008F6993" w:rsidRPr="00395CC7" w:rsidRDefault="008F6993" w:rsidP="008F69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овышение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F6993" w:rsidRPr="00395CC7" w:rsidRDefault="008F6993" w:rsidP="005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2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«СМИ и ИТО»;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в администрациях сельских поселений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в действие налога на имущество физических лиц на основе кадастровой стоимости 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8F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казание методической помощи 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>администрациям сельских поселений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для перехода к определению налоговой базы по налогу на имущество физических лиц, исходя из кадастровой стоимости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F6993" w:rsidRPr="00395CC7" w:rsidRDefault="00FA1DD2" w:rsidP="008F6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взаимодействию с администрациями сельских поселений;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имущества казны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(предоставление в аренду или приватизация, реализация неиспользуемых земель, объектов недвижимости, иного движимого и недвижимого имущества).</w:t>
            </w:r>
          </w:p>
          <w:p w:rsidR="008F6993" w:rsidRPr="00395CC7" w:rsidRDefault="008F6993" w:rsidP="008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обеспечение поступлений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дивидендов по акциям, принадлежащим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, доходов от перечисления части чистой прибыли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унитарных предприятий</w:t>
            </w:r>
          </w:p>
          <w:p w:rsidR="008F6993" w:rsidRPr="00395CC7" w:rsidRDefault="008F6993" w:rsidP="008F69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реализация плана мероприятий по увеличению неналоговых доходов в бюджет 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от использования 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8F6993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(арендная плата, доходы от перечисления части чистой прибыли, поступление дивидендов),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декабрь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Мингосимущество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4C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администрациях сельских поселений МР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уплате налогов с использованием информационно-телекоммуникационных систем, в том числе проведение образовательных семинаров 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D3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1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993" w:rsidRPr="00D9312D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Pr="00D9312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F6993" w:rsidRPr="00D9312D">
              <w:rPr>
                <w:rFonts w:ascii="Times New Roman" w:hAnsi="Times New Roman" w:cs="Times New Roman"/>
                <w:sz w:val="28"/>
                <w:szCs w:val="28"/>
              </w:rPr>
              <w:t xml:space="preserve">МРИ ФНС России №13 по РД о результатах </w:t>
            </w:r>
            <w:r w:rsidR="00D9312D" w:rsidRPr="00D9312D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</w:t>
            </w:r>
            <w:r w:rsidR="008F6993" w:rsidRPr="00D9312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B" w:rsidRDefault="00F11D8B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«СМИ и ИТО»;</w:t>
            </w:r>
          </w:p>
          <w:p w:rsidR="008F6993" w:rsidRPr="00395CC7" w:rsidRDefault="008F6993" w:rsidP="00D3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580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B5F" w:rsidRPr="00CF1F38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993" w:rsidRDefault="00592F2D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92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F6993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4D3735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F6993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F6993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поступлений по налогу на доходы физических лиц (НДФЛ)</w:t>
            </w:r>
          </w:p>
          <w:p w:rsidR="00D36B5F" w:rsidRPr="0044147C" w:rsidRDefault="00D36B5F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36B5F" w:rsidP="004C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(«теневой») заработной платы.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работы с руководителями предприятий и индивидуальными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предпринимателями-работодателями по стимулированию исключения «серых схем» оплаты труда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величение поступлений НДФЛ в консолидирован-ный бюджет</w:t>
            </w:r>
            <w:r w:rsidR="004D37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93" w:rsidRPr="00395CC7" w:rsidRDefault="00D1749F" w:rsidP="00F1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 тысяч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Минтруд РД,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Дагестанстат 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ГУ – Отделение Пенсионного фонда РФ по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Цунтинском районе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4C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Анализ величины заработной платы в разрезе отраслей экономики. Выявление организаций, в том числе внебюджетной сферы, выплачивающих заработную плату ниже минимального размера оплаты труда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обеспечение выплаты заработной платы на уровне, превышающем МРОТ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ежекварталь-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ный отчет в </w:t>
            </w:r>
            <w:r w:rsidR="00D30B9A">
              <w:rPr>
                <w:rFonts w:ascii="Times New Roman" w:hAnsi="Times New Roman" w:cs="Times New Roman"/>
                <w:sz w:val="28"/>
                <w:szCs w:val="28"/>
              </w:rPr>
              <w:t>Минэкономразвития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РД с детализацией по отраслям экономики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не позднее       20 числа месяца, следующего за истекшим кварталом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Минтруд РД,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Дагестанстат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в Цунтинском районе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УФНС России по РД 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ГУ – Отделение Пенсионного фонда РФ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D9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Широкое освещение в СМИ, усиление информационно-разъяснительной работы среди граждан о важности легализации трудовых отношений и «теневой» зарплаты, преимуществах «белой» зарплаты и недостатках зарплаты «в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конвертах»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социальной защищенности работников в случае потери трудоспособности, при судебных спорах с работодателем, при выходе на пенсию, при 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имущественных и социальных вычетов по НДФЛ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декабрь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«СМИ и ИТО»;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</w:tc>
      </w:tr>
      <w:tr w:rsidR="008F6993" w:rsidRPr="00395CC7" w:rsidTr="00196E90">
        <w:trPr>
          <w:trHeight w:val="647"/>
        </w:trPr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D9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3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AD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снижение неформальной занятости населения в</w:t>
            </w:r>
            <w:r w:rsidR="00AD452E">
              <w:rPr>
                <w:rFonts w:ascii="Times New Roman" w:hAnsi="Times New Roman" w:cs="Times New Roman"/>
                <w:sz w:val="28"/>
                <w:szCs w:val="28"/>
              </w:rPr>
              <w:t xml:space="preserve"> МР «Цунтинский район»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AD4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Снижение не менее чем на 30% показателя численности экономически активных лиц, находящихся в трудоспособном возрасте, не осуществляющих трудовую деятельность</w:t>
            </w:r>
            <w:r w:rsidR="00AD452E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на территории МР «Цунтинский район»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Дагестанстат 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D30B9A">
              <w:rPr>
                <w:rFonts w:ascii="Times New Roman" w:eastAsia="Corbel" w:hAnsi="Times New Roman" w:cs="Times New Roman"/>
                <w:sz w:val="28"/>
                <w:szCs w:val="28"/>
              </w:rPr>
              <w:t>О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МВД по РД </w:t>
            </w:r>
            <w:r w:rsidR="00D30B9A">
              <w:rPr>
                <w:rFonts w:ascii="Times New Roman" w:eastAsia="Corbel" w:hAnsi="Times New Roman" w:cs="Times New Roman"/>
                <w:sz w:val="28"/>
                <w:szCs w:val="28"/>
              </w:rPr>
              <w:t>в Ц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унтинском районе 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Минюст РД (органы загса),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ГУ-ОПФ РФ по РД 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ТФМОС РД (по согласованию),</w:t>
            </w:r>
          </w:p>
          <w:p w:rsidR="008F6993" w:rsidRDefault="008F6993" w:rsidP="00AD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УФМС РФ по РД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в Цунтинском районе</w:t>
            </w: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(по согласованию)</w:t>
            </w:r>
            <w:r w:rsidR="00AD452E">
              <w:rPr>
                <w:rFonts w:ascii="Times New Roman" w:eastAsia="Corbel" w:hAnsi="Times New Roman" w:cs="Times New Roman"/>
                <w:sz w:val="28"/>
                <w:szCs w:val="28"/>
              </w:rPr>
              <w:t>,</w:t>
            </w:r>
          </w:p>
          <w:p w:rsidR="00AD452E" w:rsidRDefault="00AD452E" w:rsidP="00AD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- УСЗН в МР «Цунтинский район» (по согласованию),</w:t>
            </w:r>
          </w:p>
          <w:p w:rsidR="00AD452E" w:rsidRDefault="00AD452E" w:rsidP="00AD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- ЦЗН в МР «Цунтинский район» (по согласованию</w:t>
            </w:r>
            <w:r w:rsidR="003A2CBB">
              <w:rPr>
                <w:rFonts w:ascii="Times New Roman" w:eastAsia="Corbel" w:hAnsi="Times New Roman" w:cs="Times New Roman"/>
                <w:sz w:val="28"/>
                <w:szCs w:val="28"/>
              </w:rPr>
              <w:t>)</w:t>
            </w:r>
          </w:p>
          <w:p w:rsidR="00F11D8B" w:rsidRDefault="00F11D8B" w:rsidP="00AD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F11D8B" w:rsidRPr="00ED16B1" w:rsidRDefault="00F11D8B" w:rsidP="00AD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5804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44147C" w:rsidRDefault="008F6993" w:rsidP="00E91C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4D3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1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91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E91CB5" w:rsidRPr="00441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91CB5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E91CB5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Малый и средний бизнес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3A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93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F1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величение поступлени</w:t>
            </w:r>
            <w:r w:rsidR="00AD452E">
              <w:rPr>
                <w:rFonts w:ascii="Times New Roman" w:hAnsi="Times New Roman" w:cs="Times New Roman"/>
                <w:sz w:val="28"/>
                <w:szCs w:val="28"/>
              </w:rPr>
              <w:t>я в бюджет МР «Цунтинский район»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52E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r w:rsidR="00C4540E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AD452E">
              <w:rPr>
                <w:rFonts w:ascii="Times New Roman" w:hAnsi="Times New Roman" w:cs="Times New Roman"/>
                <w:sz w:val="28"/>
                <w:szCs w:val="28"/>
              </w:rPr>
              <w:t>а на вмененный доход, для отдельных видов деятельности</w:t>
            </w:r>
            <w:r w:rsidR="00C4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от налогоплательщиков, на             </w:t>
            </w:r>
            <w:r w:rsidR="003A2C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93" w:rsidRPr="0007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МВД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</w:t>
            </w:r>
            <w:r w:rsidR="003A2C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D9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роли подразделений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>МВД по РД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Цунтинском районе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МРИ ФНС России №13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РД в вопросе постановки  на налоговый учет лиц, осуществляющих предпринимательскую деятельность без соответствующей регистрации.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F11D8B" w:rsidP="00F1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конкретным мероприятиям с участием </w:t>
            </w:r>
            <w:r w:rsidR="008F69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МВД по борьбе с незаконной предпринимательской деятельностью</w:t>
            </w:r>
            <w:r w:rsidR="00C4540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МР «Цунтинский район»</w:t>
            </w:r>
            <w:r w:rsidR="003A2CBB" w:rsidRPr="0046585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МВД по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Цунтинском районе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Минпромторгинвест РД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D9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31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Доведение корректирующего коэффициента базовой доходности К2 для целей расчета единого налога на вмененный доход до значений, рекомендованных Правительством РД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авершение принятия соответствующих решений представительным орган</w:t>
            </w:r>
            <w:r w:rsidR="00C4540E">
              <w:rPr>
                <w:rFonts w:ascii="Times New Roman" w:hAnsi="Times New Roman" w:cs="Times New Roman"/>
                <w:sz w:val="28"/>
                <w:szCs w:val="28"/>
              </w:rPr>
              <w:t>ом МР «Цунтинский район»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июнь – октябрь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отдел,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4C2AD1" w:rsidP="00D9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еспечение взыскания административных штрафов в полном объеме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Минприроды РД,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ТУ Ростехнадзора в РД (по согласованию),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ФССП России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4C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предоставления органами местного самоуправления </w:t>
            </w:r>
            <w:r w:rsidR="00C45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МР «Цунтинский район» 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 участков субъектам малого и среднего предпринимательства по упрощенной схеме</w:t>
            </w:r>
          </w:p>
          <w:p w:rsidR="008F6993" w:rsidRPr="00395CC7" w:rsidRDefault="008F6993" w:rsidP="008F699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F11D8B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</w:t>
            </w:r>
            <w:r w:rsidR="0045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6993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субъектам  малого и среднего предпринимательства земельных участков</w:t>
            </w:r>
            <w:r w:rsidR="00454579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54579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упрощен</w:t>
            </w:r>
            <w:r w:rsidR="00454579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системе,</w:t>
            </w:r>
            <w:r w:rsidR="00454579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принятим постановлением Администрации МР «Цунтинский район» </w:t>
            </w: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март-декабрь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8F6993" w:rsidRPr="00395CC7" w:rsidRDefault="008F6993" w:rsidP="008F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6993" w:rsidRPr="00395CC7" w:rsidTr="00196E90">
        <w:tc>
          <w:tcPr>
            <w:tcW w:w="11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D9312D" w:rsidP="004C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F6993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C4540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комплекса мер по привлечению субъектов малого и среднего предпринимательства к конкурсам на осуществление закупок для муниципальных нужд</w:t>
            </w:r>
            <w:r w:rsidR="00C45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МР «Цунтинский район»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объема закупок, осуществляемых у субъектов малого и среднего предпринимательства</w:t>
            </w:r>
            <w:r w:rsidR="00454579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реестра продукции выпускаемой на территории МР «Цунтинский район»</w:t>
            </w:r>
            <w:r w:rsidR="00C45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Pr="00395CC7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45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993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6993" w:rsidRPr="00AB18BC" w:rsidRDefault="008F6993" w:rsidP="008F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«ОСДЖКХ и О»;</w:t>
            </w:r>
          </w:p>
          <w:p w:rsidR="008F6993" w:rsidRPr="00395CC7" w:rsidRDefault="008F6993" w:rsidP="008F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экономики;</w:t>
            </w:r>
          </w:p>
          <w:p w:rsidR="008F6993" w:rsidRPr="00395CC7" w:rsidRDefault="008F6993" w:rsidP="008F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6B44" w:rsidRPr="00395CC7" w:rsidRDefault="00026B44" w:rsidP="00916068">
      <w:r w:rsidRPr="00395CC7">
        <w:t xml:space="preserve">                       </w:t>
      </w:r>
    </w:p>
    <w:p w:rsidR="00026B44" w:rsidRPr="00395CC7" w:rsidRDefault="00026B44" w:rsidP="00905563"/>
    <w:p w:rsidR="002003FB" w:rsidRPr="00D9239C" w:rsidRDefault="002003FB" w:rsidP="00905563">
      <w:r w:rsidRPr="00395CC7">
        <w:t xml:space="preserve">                                                                                                                               ________________________________________</w:t>
      </w:r>
    </w:p>
    <w:sectPr w:rsidR="002003FB" w:rsidRPr="00D9239C" w:rsidSect="009C496C">
      <w:headerReference w:type="default" r:id="rId8"/>
      <w:pgSz w:w="16838" w:h="11905" w:orient="landscape"/>
      <w:pgMar w:top="709" w:right="720" w:bottom="426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84" w:rsidRDefault="00AA7A84" w:rsidP="00D20F36">
      <w:pPr>
        <w:spacing w:after="0" w:line="240" w:lineRule="auto"/>
      </w:pPr>
      <w:r>
        <w:separator/>
      </w:r>
    </w:p>
  </w:endnote>
  <w:endnote w:type="continuationSeparator" w:id="0">
    <w:p w:rsidR="00AA7A84" w:rsidRDefault="00AA7A84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84" w:rsidRDefault="00AA7A84" w:rsidP="00D20F36">
      <w:pPr>
        <w:spacing w:after="0" w:line="240" w:lineRule="auto"/>
      </w:pPr>
      <w:r>
        <w:separator/>
      </w:r>
    </w:p>
  </w:footnote>
  <w:footnote w:type="continuationSeparator" w:id="0">
    <w:p w:rsidR="00AA7A84" w:rsidRDefault="00AA7A84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45568"/>
    </w:sdtPr>
    <w:sdtEndPr>
      <w:rPr>
        <w:rFonts w:ascii="Times New Roman" w:hAnsi="Times New Roman" w:cs="Times New Roman"/>
      </w:rPr>
    </w:sdtEndPr>
    <w:sdtContent>
      <w:p w:rsidR="00EB5E9E" w:rsidRDefault="001E5CC2">
        <w:pPr>
          <w:pStyle w:val="af5"/>
          <w:jc w:val="center"/>
          <w:rPr>
            <w:rFonts w:ascii="Times New Roman" w:hAnsi="Times New Roman" w:cs="Times New Roman"/>
          </w:rPr>
        </w:pPr>
        <w:r w:rsidRPr="00D20F36">
          <w:rPr>
            <w:rFonts w:ascii="Times New Roman" w:hAnsi="Times New Roman" w:cs="Times New Roman"/>
          </w:rPr>
          <w:fldChar w:fldCharType="begin"/>
        </w:r>
        <w:r w:rsidR="00EB5E9E" w:rsidRPr="00D20F36">
          <w:rPr>
            <w:rFonts w:ascii="Times New Roman" w:hAnsi="Times New Roman" w:cs="Times New Roman"/>
          </w:rPr>
          <w:instrText>PAGE   \* MERGEFORMAT</w:instrText>
        </w:r>
        <w:r w:rsidRPr="00D20F36">
          <w:rPr>
            <w:rFonts w:ascii="Times New Roman" w:hAnsi="Times New Roman" w:cs="Times New Roman"/>
          </w:rPr>
          <w:fldChar w:fldCharType="separate"/>
        </w:r>
        <w:r w:rsidR="0031222A">
          <w:rPr>
            <w:rFonts w:ascii="Times New Roman" w:hAnsi="Times New Roman" w:cs="Times New Roman"/>
            <w:noProof/>
          </w:rPr>
          <w:t>9</w:t>
        </w:r>
        <w:r w:rsidRPr="00D20F36">
          <w:rPr>
            <w:rFonts w:ascii="Times New Roman" w:hAnsi="Times New Roman" w:cs="Times New Roman"/>
          </w:rPr>
          <w:fldChar w:fldCharType="end"/>
        </w:r>
      </w:p>
      <w:p w:rsidR="00EB5E9E" w:rsidRDefault="00EB5E9E">
        <w:pPr>
          <w:pStyle w:val="af5"/>
          <w:jc w:val="center"/>
          <w:rPr>
            <w:rFonts w:ascii="Times New Roman" w:hAnsi="Times New Roman" w:cs="Times New Roman"/>
          </w:rPr>
        </w:pPr>
      </w:p>
      <w:tbl>
        <w:tblPr>
          <w:tblW w:w="15283" w:type="dxa"/>
          <w:tblInd w:w="10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>
        <w:tblGrid>
          <w:gridCol w:w="680"/>
          <w:gridCol w:w="4707"/>
          <w:gridCol w:w="3572"/>
          <w:gridCol w:w="1985"/>
          <w:gridCol w:w="4339"/>
        </w:tblGrid>
        <w:tr w:rsidR="00EB5E9E" w:rsidTr="00A11F8B">
          <w:tc>
            <w:tcPr>
              <w:tcW w:w="6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p>
          </w:tc>
          <w:tc>
            <w:tcPr>
              <w:tcW w:w="470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p>
          </w:tc>
          <w:tc>
            <w:tcPr>
              <w:tcW w:w="357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p>
          </w:tc>
          <w:tc>
            <w:tcPr>
              <w:tcW w:w="433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p>
          </w:tc>
        </w:tr>
      </w:tbl>
      <w:p w:rsidR="00EB5E9E" w:rsidRPr="0036706C" w:rsidRDefault="001E5CC2" w:rsidP="0036706C">
        <w:pPr>
          <w:pStyle w:val="af5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C2D"/>
    <w:multiLevelType w:val="hybridMultilevel"/>
    <w:tmpl w:val="12EE7566"/>
    <w:lvl w:ilvl="0" w:tplc="357C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223"/>
    <w:multiLevelType w:val="hybridMultilevel"/>
    <w:tmpl w:val="EF6485E8"/>
    <w:lvl w:ilvl="0" w:tplc="980EB4F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0DB"/>
    <w:multiLevelType w:val="hybridMultilevel"/>
    <w:tmpl w:val="9AF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B6C"/>
    <w:rsid w:val="00001DB3"/>
    <w:rsid w:val="00002315"/>
    <w:rsid w:val="00006DFE"/>
    <w:rsid w:val="00012F7D"/>
    <w:rsid w:val="00014909"/>
    <w:rsid w:val="00023E98"/>
    <w:rsid w:val="00026B44"/>
    <w:rsid w:val="00026FF1"/>
    <w:rsid w:val="00042EFE"/>
    <w:rsid w:val="00044912"/>
    <w:rsid w:val="000568EC"/>
    <w:rsid w:val="00056FE9"/>
    <w:rsid w:val="000622B9"/>
    <w:rsid w:val="00067414"/>
    <w:rsid w:val="00073CF1"/>
    <w:rsid w:val="00076D06"/>
    <w:rsid w:val="00091011"/>
    <w:rsid w:val="000A0EF3"/>
    <w:rsid w:val="000A295B"/>
    <w:rsid w:val="000A35C2"/>
    <w:rsid w:val="000B0D54"/>
    <w:rsid w:val="000B5D23"/>
    <w:rsid w:val="000C2C90"/>
    <w:rsid w:val="000C371E"/>
    <w:rsid w:val="000C5199"/>
    <w:rsid w:val="000D56D6"/>
    <w:rsid w:val="000E7749"/>
    <w:rsid w:val="000E7E6E"/>
    <w:rsid w:val="000F221B"/>
    <w:rsid w:val="000F54F8"/>
    <w:rsid w:val="000F713B"/>
    <w:rsid w:val="000F7FD2"/>
    <w:rsid w:val="00103CA1"/>
    <w:rsid w:val="00104F9D"/>
    <w:rsid w:val="00105A84"/>
    <w:rsid w:val="001078D6"/>
    <w:rsid w:val="0011788F"/>
    <w:rsid w:val="0012016D"/>
    <w:rsid w:val="001273AF"/>
    <w:rsid w:val="00134D55"/>
    <w:rsid w:val="0014632C"/>
    <w:rsid w:val="00151D4E"/>
    <w:rsid w:val="00161C62"/>
    <w:rsid w:val="00173A03"/>
    <w:rsid w:val="00176771"/>
    <w:rsid w:val="00182562"/>
    <w:rsid w:val="001837CB"/>
    <w:rsid w:val="0019016A"/>
    <w:rsid w:val="00196E90"/>
    <w:rsid w:val="001A4852"/>
    <w:rsid w:val="001B4716"/>
    <w:rsid w:val="001B6296"/>
    <w:rsid w:val="001B6B6C"/>
    <w:rsid w:val="001B7F1E"/>
    <w:rsid w:val="001C3EAE"/>
    <w:rsid w:val="001C66FC"/>
    <w:rsid w:val="001D707B"/>
    <w:rsid w:val="001E1DB0"/>
    <w:rsid w:val="001E2961"/>
    <w:rsid w:val="001E439F"/>
    <w:rsid w:val="001E5CC2"/>
    <w:rsid w:val="001F6CB5"/>
    <w:rsid w:val="001F7DBC"/>
    <w:rsid w:val="002003FB"/>
    <w:rsid w:val="00201E26"/>
    <w:rsid w:val="0020781E"/>
    <w:rsid w:val="00217170"/>
    <w:rsid w:val="00222586"/>
    <w:rsid w:val="002311ED"/>
    <w:rsid w:val="002319C7"/>
    <w:rsid w:val="00246807"/>
    <w:rsid w:val="00250E97"/>
    <w:rsid w:val="00251E29"/>
    <w:rsid w:val="002648D4"/>
    <w:rsid w:val="0027099A"/>
    <w:rsid w:val="00273120"/>
    <w:rsid w:val="0028244E"/>
    <w:rsid w:val="0028640B"/>
    <w:rsid w:val="002874B3"/>
    <w:rsid w:val="00290D1D"/>
    <w:rsid w:val="00294480"/>
    <w:rsid w:val="002A2DB6"/>
    <w:rsid w:val="002A3DD9"/>
    <w:rsid w:val="002B0F71"/>
    <w:rsid w:val="002B241B"/>
    <w:rsid w:val="002B5AF0"/>
    <w:rsid w:val="002C0548"/>
    <w:rsid w:val="002C7A16"/>
    <w:rsid w:val="002E078E"/>
    <w:rsid w:val="002F5D66"/>
    <w:rsid w:val="0030212A"/>
    <w:rsid w:val="0030321A"/>
    <w:rsid w:val="0030442C"/>
    <w:rsid w:val="0031222A"/>
    <w:rsid w:val="00314A0D"/>
    <w:rsid w:val="003229BF"/>
    <w:rsid w:val="003241C2"/>
    <w:rsid w:val="00334FB7"/>
    <w:rsid w:val="00340380"/>
    <w:rsid w:val="00347E97"/>
    <w:rsid w:val="0036114C"/>
    <w:rsid w:val="0036158D"/>
    <w:rsid w:val="0036706C"/>
    <w:rsid w:val="00370E7A"/>
    <w:rsid w:val="003756F9"/>
    <w:rsid w:val="00380F06"/>
    <w:rsid w:val="00385E1F"/>
    <w:rsid w:val="00390762"/>
    <w:rsid w:val="00395CC7"/>
    <w:rsid w:val="003A2CBB"/>
    <w:rsid w:val="003A43D8"/>
    <w:rsid w:val="003B0FEA"/>
    <w:rsid w:val="003B3C76"/>
    <w:rsid w:val="003C2007"/>
    <w:rsid w:val="003C5915"/>
    <w:rsid w:val="003D45B8"/>
    <w:rsid w:val="003F18F6"/>
    <w:rsid w:val="003F39F9"/>
    <w:rsid w:val="004048DE"/>
    <w:rsid w:val="004059CE"/>
    <w:rsid w:val="00407CF6"/>
    <w:rsid w:val="00410571"/>
    <w:rsid w:val="004325B8"/>
    <w:rsid w:val="00435A09"/>
    <w:rsid w:val="0044147C"/>
    <w:rsid w:val="00443506"/>
    <w:rsid w:val="0044386F"/>
    <w:rsid w:val="004450E1"/>
    <w:rsid w:val="004478FC"/>
    <w:rsid w:val="00452AC9"/>
    <w:rsid w:val="00454579"/>
    <w:rsid w:val="00463B2C"/>
    <w:rsid w:val="00463DB7"/>
    <w:rsid w:val="00475B43"/>
    <w:rsid w:val="00481309"/>
    <w:rsid w:val="00486790"/>
    <w:rsid w:val="00490739"/>
    <w:rsid w:val="004A2FFA"/>
    <w:rsid w:val="004C286F"/>
    <w:rsid w:val="004C2AD1"/>
    <w:rsid w:val="004D3735"/>
    <w:rsid w:val="004D5C1A"/>
    <w:rsid w:val="004D5C87"/>
    <w:rsid w:val="004E4787"/>
    <w:rsid w:val="004F5EDF"/>
    <w:rsid w:val="0050633B"/>
    <w:rsid w:val="00510875"/>
    <w:rsid w:val="00511F34"/>
    <w:rsid w:val="0052277E"/>
    <w:rsid w:val="00527696"/>
    <w:rsid w:val="00533B5A"/>
    <w:rsid w:val="00537133"/>
    <w:rsid w:val="0055246D"/>
    <w:rsid w:val="0055734D"/>
    <w:rsid w:val="00571272"/>
    <w:rsid w:val="005744F8"/>
    <w:rsid w:val="0057587F"/>
    <w:rsid w:val="005779E1"/>
    <w:rsid w:val="005871C5"/>
    <w:rsid w:val="00592F2D"/>
    <w:rsid w:val="00596D7F"/>
    <w:rsid w:val="005B767A"/>
    <w:rsid w:val="005C0D47"/>
    <w:rsid w:val="005D63BB"/>
    <w:rsid w:val="006060F9"/>
    <w:rsid w:val="00630809"/>
    <w:rsid w:val="006418E6"/>
    <w:rsid w:val="00664F18"/>
    <w:rsid w:val="006704C9"/>
    <w:rsid w:val="00675B4A"/>
    <w:rsid w:val="00676AAC"/>
    <w:rsid w:val="00696205"/>
    <w:rsid w:val="006A13B4"/>
    <w:rsid w:val="006B0F6C"/>
    <w:rsid w:val="006B3E04"/>
    <w:rsid w:val="006B55FD"/>
    <w:rsid w:val="006C2DC2"/>
    <w:rsid w:val="006C37D7"/>
    <w:rsid w:val="006C7B21"/>
    <w:rsid w:val="006D461B"/>
    <w:rsid w:val="006D6B29"/>
    <w:rsid w:val="006E0C57"/>
    <w:rsid w:val="006F0C8A"/>
    <w:rsid w:val="006F1620"/>
    <w:rsid w:val="007078B2"/>
    <w:rsid w:val="00711225"/>
    <w:rsid w:val="00716760"/>
    <w:rsid w:val="00717808"/>
    <w:rsid w:val="00722483"/>
    <w:rsid w:val="007424B4"/>
    <w:rsid w:val="007500E1"/>
    <w:rsid w:val="00771225"/>
    <w:rsid w:val="0077546E"/>
    <w:rsid w:val="007762A3"/>
    <w:rsid w:val="00782003"/>
    <w:rsid w:val="00783AD1"/>
    <w:rsid w:val="00784FC3"/>
    <w:rsid w:val="00792F99"/>
    <w:rsid w:val="00797724"/>
    <w:rsid w:val="007A2020"/>
    <w:rsid w:val="007A5E52"/>
    <w:rsid w:val="007B4E24"/>
    <w:rsid w:val="007B532A"/>
    <w:rsid w:val="007B5892"/>
    <w:rsid w:val="007B6B04"/>
    <w:rsid w:val="007C04EF"/>
    <w:rsid w:val="007C79A5"/>
    <w:rsid w:val="007D17DF"/>
    <w:rsid w:val="007D461E"/>
    <w:rsid w:val="007D79D7"/>
    <w:rsid w:val="007F5E21"/>
    <w:rsid w:val="00800E7D"/>
    <w:rsid w:val="00801523"/>
    <w:rsid w:val="00814FE1"/>
    <w:rsid w:val="00831770"/>
    <w:rsid w:val="008442FF"/>
    <w:rsid w:val="008567F8"/>
    <w:rsid w:val="0087122B"/>
    <w:rsid w:val="008806AA"/>
    <w:rsid w:val="008810B9"/>
    <w:rsid w:val="008832BF"/>
    <w:rsid w:val="00886359"/>
    <w:rsid w:val="008935F5"/>
    <w:rsid w:val="00895B1B"/>
    <w:rsid w:val="008A389B"/>
    <w:rsid w:val="008C3DCF"/>
    <w:rsid w:val="008C6B84"/>
    <w:rsid w:val="008D1DEC"/>
    <w:rsid w:val="008D4B36"/>
    <w:rsid w:val="008E07C8"/>
    <w:rsid w:val="008E3256"/>
    <w:rsid w:val="008F6993"/>
    <w:rsid w:val="008F7961"/>
    <w:rsid w:val="00904B1D"/>
    <w:rsid w:val="00905563"/>
    <w:rsid w:val="00916068"/>
    <w:rsid w:val="00923A44"/>
    <w:rsid w:val="0092501C"/>
    <w:rsid w:val="00925824"/>
    <w:rsid w:val="00931F98"/>
    <w:rsid w:val="00933E53"/>
    <w:rsid w:val="00940450"/>
    <w:rsid w:val="00941724"/>
    <w:rsid w:val="00945D95"/>
    <w:rsid w:val="00950CA6"/>
    <w:rsid w:val="0097374E"/>
    <w:rsid w:val="009742D8"/>
    <w:rsid w:val="00976323"/>
    <w:rsid w:val="00977D29"/>
    <w:rsid w:val="00977E91"/>
    <w:rsid w:val="00980885"/>
    <w:rsid w:val="00980FD3"/>
    <w:rsid w:val="0098288F"/>
    <w:rsid w:val="00982BF8"/>
    <w:rsid w:val="009848CA"/>
    <w:rsid w:val="009905C6"/>
    <w:rsid w:val="00994D06"/>
    <w:rsid w:val="00996FE0"/>
    <w:rsid w:val="00997426"/>
    <w:rsid w:val="009A34D3"/>
    <w:rsid w:val="009A34FC"/>
    <w:rsid w:val="009A388D"/>
    <w:rsid w:val="009B4FB2"/>
    <w:rsid w:val="009B6E0D"/>
    <w:rsid w:val="009C1161"/>
    <w:rsid w:val="009C1D2D"/>
    <w:rsid w:val="009C496C"/>
    <w:rsid w:val="009C6E49"/>
    <w:rsid w:val="009D0DF0"/>
    <w:rsid w:val="009D1343"/>
    <w:rsid w:val="009D1CE5"/>
    <w:rsid w:val="009F0B4C"/>
    <w:rsid w:val="00A07495"/>
    <w:rsid w:val="00A11F8B"/>
    <w:rsid w:val="00A21504"/>
    <w:rsid w:val="00A23BB1"/>
    <w:rsid w:val="00A27D71"/>
    <w:rsid w:val="00A47912"/>
    <w:rsid w:val="00A51A5E"/>
    <w:rsid w:val="00A62E23"/>
    <w:rsid w:val="00A63220"/>
    <w:rsid w:val="00A6387A"/>
    <w:rsid w:val="00A701F5"/>
    <w:rsid w:val="00A76974"/>
    <w:rsid w:val="00A81C4B"/>
    <w:rsid w:val="00A85A7D"/>
    <w:rsid w:val="00A9165F"/>
    <w:rsid w:val="00AA2757"/>
    <w:rsid w:val="00AA7A84"/>
    <w:rsid w:val="00AB1139"/>
    <w:rsid w:val="00AB20CC"/>
    <w:rsid w:val="00AB5120"/>
    <w:rsid w:val="00AB5C78"/>
    <w:rsid w:val="00AB7FE2"/>
    <w:rsid w:val="00AC40AE"/>
    <w:rsid w:val="00AC569C"/>
    <w:rsid w:val="00AD0350"/>
    <w:rsid w:val="00AD452E"/>
    <w:rsid w:val="00AE0258"/>
    <w:rsid w:val="00B076D6"/>
    <w:rsid w:val="00B17542"/>
    <w:rsid w:val="00B17B58"/>
    <w:rsid w:val="00B24A61"/>
    <w:rsid w:val="00B2789E"/>
    <w:rsid w:val="00B31B27"/>
    <w:rsid w:val="00B3638A"/>
    <w:rsid w:val="00B53480"/>
    <w:rsid w:val="00B6497A"/>
    <w:rsid w:val="00B728E0"/>
    <w:rsid w:val="00B752E4"/>
    <w:rsid w:val="00B76A5E"/>
    <w:rsid w:val="00B81814"/>
    <w:rsid w:val="00B86E36"/>
    <w:rsid w:val="00B92E8C"/>
    <w:rsid w:val="00BA32F5"/>
    <w:rsid w:val="00BA5F1B"/>
    <w:rsid w:val="00BA7136"/>
    <w:rsid w:val="00BB5FFC"/>
    <w:rsid w:val="00BC21C4"/>
    <w:rsid w:val="00BC30E0"/>
    <w:rsid w:val="00BD0E62"/>
    <w:rsid w:val="00BD57DC"/>
    <w:rsid w:val="00BD7F09"/>
    <w:rsid w:val="00BE1129"/>
    <w:rsid w:val="00BF5BCA"/>
    <w:rsid w:val="00C01C8D"/>
    <w:rsid w:val="00C06D9B"/>
    <w:rsid w:val="00C22566"/>
    <w:rsid w:val="00C24FE0"/>
    <w:rsid w:val="00C256D2"/>
    <w:rsid w:val="00C37878"/>
    <w:rsid w:val="00C408B1"/>
    <w:rsid w:val="00C40BBE"/>
    <w:rsid w:val="00C4540E"/>
    <w:rsid w:val="00C616AC"/>
    <w:rsid w:val="00C7281C"/>
    <w:rsid w:val="00C84682"/>
    <w:rsid w:val="00C9274A"/>
    <w:rsid w:val="00C928F3"/>
    <w:rsid w:val="00C933F7"/>
    <w:rsid w:val="00CA28C0"/>
    <w:rsid w:val="00CB31A3"/>
    <w:rsid w:val="00CE1411"/>
    <w:rsid w:val="00CE5E7D"/>
    <w:rsid w:val="00CF1F38"/>
    <w:rsid w:val="00D1498F"/>
    <w:rsid w:val="00D14F60"/>
    <w:rsid w:val="00D16965"/>
    <w:rsid w:val="00D1749F"/>
    <w:rsid w:val="00D20F36"/>
    <w:rsid w:val="00D30B9A"/>
    <w:rsid w:val="00D33FB6"/>
    <w:rsid w:val="00D36B5F"/>
    <w:rsid w:val="00D40238"/>
    <w:rsid w:val="00D44233"/>
    <w:rsid w:val="00D63A50"/>
    <w:rsid w:val="00D81B29"/>
    <w:rsid w:val="00D84952"/>
    <w:rsid w:val="00D850E6"/>
    <w:rsid w:val="00D86E6B"/>
    <w:rsid w:val="00D9239C"/>
    <w:rsid w:val="00D9312D"/>
    <w:rsid w:val="00DA376D"/>
    <w:rsid w:val="00DB4514"/>
    <w:rsid w:val="00DB4B87"/>
    <w:rsid w:val="00DB7E12"/>
    <w:rsid w:val="00DC2B68"/>
    <w:rsid w:val="00DE12E8"/>
    <w:rsid w:val="00DE59DD"/>
    <w:rsid w:val="00DF438B"/>
    <w:rsid w:val="00DF6589"/>
    <w:rsid w:val="00E00E79"/>
    <w:rsid w:val="00E0361C"/>
    <w:rsid w:val="00E0684A"/>
    <w:rsid w:val="00E137FB"/>
    <w:rsid w:val="00E15488"/>
    <w:rsid w:val="00E30D5F"/>
    <w:rsid w:val="00E30FA3"/>
    <w:rsid w:val="00E42918"/>
    <w:rsid w:val="00E439FB"/>
    <w:rsid w:val="00E5056B"/>
    <w:rsid w:val="00E54548"/>
    <w:rsid w:val="00E56F0D"/>
    <w:rsid w:val="00E72EF7"/>
    <w:rsid w:val="00E74AA6"/>
    <w:rsid w:val="00E770B0"/>
    <w:rsid w:val="00E77FAE"/>
    <w:rsid w:val="00E853FF"/>
    <w:rsid w:val="00E91477"/>
    <w:rsid w:val="00E91CB5"/>
    <w:rsid w:val="00EB2662"/>
    <w:rsid w:val="00EB5E9E"/>
    <w:rsid w:val="00EC06F4"/>
    <w:rsid w:val="00EC2642"/>
    <w:rsid w:val="00ED1496"/>
    <w:rsid w:val="00ED16B1"/>
    <w:rsid w:val="00ED1D83"/>
    <w:rsid w:val="00ED2516"/>
    <w:rsid w:val="00EF2525"/>
    <w:rsid w:val="00F052D1"/>
    <w:rsid w:val="00F0696C"/>
    <w:rsid w:val="00F11D8B"/>
    <w:rsid w:val="00F12B2A"/>
    <w:rsid w:val="00F17D24"/>
    <w:rsid w:val="00F21DC9"/>
    <w:rsid w:val="00F27C9C"/>
    <w:rsid w:val="00F318B7"/>
    <w:rsid w:val="00F364BF"/>
    <w:rsid w:val="00F410F4"/>
    <w:rsid w:val="00F4164F"/>
    <w:rsid w:val="00F42155"/>
    <w:rsid w:val="00F46DD6"/>
    <w:rsid w:val="00F51D3C"/>
    <w:rsid w:val="00F53484"/>
    <w:rsid w:val="00F83873"/>
    <w:rsid w:val="00F859DC"/>
    <w:rsid w:val="00FA1D36"/>
    <w:rsid w:val="00FA1DD2"/>
    <w:rsid w:val="00FD18D4"/>
    <w:rsid w:val="00FF04F0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2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71D7-E189-4A15-8104-74309B39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Джамиля Омаровна</dc:creator>
  <cp:lastModifiedBy>М-Расул</cp:lastModifiedBy>
  <cp:revision>2</cp:revision>
  <cp:lastPrinted>2015-02-18T06:21:00Z</cp:lastPrinted>
  <dcterms:created xsi:type="dcterms:W3CDTF">2015-11-30T12:06:00Z</dcterms:created>
  <dcterms:modified xsi:type="dcterms:W3CDTF">2015-11-30T12:06:00Z</dcterms:modified>
</cp:coreProperties>
</file>