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54" w:rsidRPr="00534754" w:rsidRDefault="00534754" w:rsidP="00534754">
      <w:pPr>
        <w:rPr>
          <w:b/>
          <w:bCs/>
          <w:szCs w:val="28"/>
        </w:rPr>
      </w:pPr>
      <w:r w:rsidRPr="00534754">
        <w:rPr>
          <w:b/>
          <w:bCs/>
          <w:szCs w:val="28"/>
        </w:rPr>
        <w:t>Памятка для беременных женщин.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 xml:space="preserve">В связи со сложной </w:t>
      </w:r>
      <w:proofErr w:type="spellStart"/>
      <w:r w:rsidRPr="00534754">
        <w:rPr>
          <w:szCs w:val="28"/>
        </w:rPr>
        <w:t>эпидобстановкой</w:t>
      </w:r>
      <w:proofErr w:type="spellEnd"/>
      <w:r w:rsidRPr="00534754">
        <w:rPr>
          <w:szCs w:val="28"/>
        </w:rPr>
        <w:t xml:space="preserve"> по вирусу гриппа</w:t>
      </w:r>
      <w:proofErr w:type="gramStart"/>
      <w:r w:rsidRPr="00534754">
        <w:rPr>
          <w:szCs w:val="28"/>
        </w:rPr>
        <w:t xml:space="preserve"> А</w:t>
      </w:r>
      <w:proofErr w:type="gramEnd"/>
      <w:r>
        <w:rPr>
          <w:szCs w:val="28"/>
        </w:rPr>
        <w:t xml:space="preserve"> </w:t>
      </w:r>
      <w:r w:rsidRPr="00534754">
        <w:rPr>
          <w:szCs w:val="28"/>
        </w:rPr>
        <w:t>(H1N1) в Республике Дагестан следуйте и соблюдайте рекомендации, которых должна знать и соблюдать беременная женщина.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>1.</w:t>
      </w:r>
      <w:r>
        <w:rPr>
          <w:szCs w:val="28"/>
        </w:rPr>
        <w:t xml:space="preserve"> </w:t>
      </w:r>
      <w:r w:rsidRPr="00534754">
        <w:rPr>
          <w:szCs w:val="28"/>
        </w:rPr>
        <w:t>Старайтесь избегать мест большого скопления количества людей.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>2.</w:t>
      </w:r>
      <w:r>
        <w:rPr>
          <w:szCs w:val="28"/>
        </w:rPr>
        <w:t xml:space="preserve"> </w:t>
      </w:r>
      <w:r w:rsidRPr="00534754">
        <w:rPr>
          <w:szCs w:val="28"/>
        </w:rPr>
        <w:t>Используйте индивидуальные средства гигиены (разовые носовые платочки, маски, спиртовые салфетки).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>3.</w:t>
      </w:r>
      <w:r>
        <w:rPr>
          <w:szCs w:val="28"/>
        </w:rPr>
        <w:t xml:space="preserve"> </w:t>
      </w:r>
      <w:r w:rsidRPr="00534754">
        <w:rPr>
          <w:szCs w:val="28"/>
        </w:rPr>
        <w:t>Немедленно поставьте в известность акушера - гинеколога Вашей консультации и участкового врача - терапевта территориальной поликлинике для назначения адекватного лечения и противовирусных препаратов. Максимальная польза от их использования наблюдается в течение 48 часов после появления симптомов: повышенная температура тела до 38</w:t>
      </w:r>
      <w:proofErr w:type="gramStart"/>
      <w:r w:rsidRPr="00534754">
        <w:rPr>
          <w:szCs w:val="28"/>
        </w:rPr>
        <w:t xml:space="preserve"> С</w:t>
      </w:r>
      <w:proofErr w:type="gramEnd"/>
      <w:r w:rsidRPr="00534754">
        <w:rPr>
          <w:szCs w:val="28"/>
        </w:rPr>
        <w:t xml:space="preserve"> и выше, кашель - боль в горле; боль в мышцах и суставах: головная боль; озноб и общая слабость; рвота и диарея.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>4.</w:t>
      </w:r>
      <w:r>
        <w:rPr>
          <w:szCs w:val="28"/>
        </w:rPr>
        <w:t xml:space="preserve"> </w:t>
      </w:r>
      <w:r w:rsidRPr="00534754">
        <w:rPr>
          <w:szCs w:val="28"/>
        </w:rPr>
        <w:t>В ожидании доктора Вы можете облегчить проявления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>заболевания: Пейте больше жидкости, чтобы облегчить выведение токсинов из организма. Ограничьте свой рацион легкими для переваривания продуктами: кисломолочными напитками,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 xml:space="preserve">фруктами овощами и пр. При болях в горле </w:t>
      </w:r>
      <w:proofErr w:type="gramStart"/>
      <w:r w:rsidRPr="00534754">
        <w:rPr>
          <w:szCs w:val="28"/>
        </w:rPr>
        <w:t>полосните</w:t>
      </w:r>
      <w:proofErr w:type="gramEnd"/>
      <w:r w:rsidRPr="00534754">
        <w:rPr>
          <w:szCs w:val="28"/>
        </w:rPr>
        <w:t xml:space="preserve"> его раствором соды (1 чайная ложка на 1 стакан воды) или отварами трав, оказывающих противовоспалительное действие (ромашка, календула, шалфей). При быстрых повышениях температуры примите парацетамол в дозировке для взрослых.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>5.</w:t>
      </w:r>
      <w:r>
        <w:rPr>
          <w:szCs w:val="28"/>
        </w:rPr>
        <w:t xml:space="preserve"> </w:t>
      </w:r>
      <w:r w:rsidRPr="00534754">
        <w:rPr>
          <w:szCs w:val="28"/>
        </w:rPr>
        <w:t>Если Вы заболели ночью, не дожидайтесь утра, вызывайте «скорую помощь».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>6.</w:t>
      </w:r>
      <w:r>
        <w:rPr>
          <w:szCs w:val="28"/>
        </w:rPr>
        <w:t xml:space="preserve"> </w:t>
      </w:r>
      <w:r w:rsidRPr="00534754">
        <w:rPr>
          <w:szCs w:val="28"/>
        </w:rPr>
        <w:t>Если доктор настаивает на Вашей госпитализации, не отказывайтесь от госпитализации.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 xml:space="preserve">Своевременное обращение к врачу и ранее противовирусное лечение имеет крайне </w:t>
      </w:r>
      <w:proofErr w:type="gramStart"/>
      <w:r w:rsidRPr="00534754">
        <w:rPr>
          <w:szCs w:val="28"/>
        </w:rPr>
        <w:t>важное значение</w:t>
      </w:r>
      <w:proofErr w:type="gramEnd"/>
      <w:r w:rsidRPr="00534754">
        <w:rPr>
          <w:szCs w:val="28"/>
        </w:rPr>
        <w:t xml:space="preserve"> для предотвращения тяжелых последствий от гриппа. Не пренебрегайте собственным здоровьем и здоровьем Вашего малыша.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>Телефоны регистратур женских консультаций: ЖК №1 - 67-84-60;</w:t>
      </w:r>
    </w:p>
    <w:p w:rsidR="00534754" w:rsidRPr="00534754" w:rsidRDefault="00534754" w:rsidP="00534754">
      <w:pPr>
        <w:rPr>
          <w:szCs w:val="28"/>
        </w:rPr>
      </w:pPr>
      <w:r w:rsidRPr="00534754">
        <w:rPr>
          <w:szCs w:val="28"/>
        </w:rPr>
        <w:t>ЖК №2 - 62-64-34; ЖК №3 - 62-48-49; ЖК №4 - 64-77-91; ЖК №5 - 65-04-86.</w:t>
      </w:r>
    </w:p>
    <w:p w:rsidR="00BA7CD7" w:rsidRPr="00534754" w:rsidRDefault="00534754" w:rsidP="00534754">
      <w:pPr>
        <w:rPr>
          <w:szCs w:val="28"/>
        </w:rPr>
      </w:pPr>
      <w:r w:rsidRPr="00534754">
        <w:rPr>
          <w:szCs w:val="28"/>
        </w:rPr>
        <w:t>ГБУ «</w:t>
      </w:r>
      <w:proofErr w:type="spellStart"/>
      <w:r w:rsidRPr="00534754">
        <w:rPr>
          <w:szCs w:val="28"/>
        </w:rPr>
        <w:t>Цунтинская</w:t>
      </w:r>
      <w:proofErr w:type="spellEnd"/>
      <w:r w:rsidRPr="00534754">
        <w:rPr>
          <w:szCs w:val="28"/>
        </w:rPr>
        <w:t xml:space="preserve"> центральная районная больница»</w:t>
      </w:r>
      <w:r>
        <w:rPr>
          <w:szCs w:val="28"/>
        </w:rPr>
        <w:t>.</w:t>
      </w:r>
    </w:p>
    <w:sectPr w:rsidR="00BA7CD7" w:rsidRPr="00534754" w:rsidSect="008360C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60C0"/>
    <w:rsid w:val="00385239"/>
    <w:rsid w:val="00534754"/>
    <w:rsid w:val="00627ADF"/>
    <w:rsid w:val="008360C0"/>
    <w:rsid w:val="008D2520"/>
    <w:rsid w:val="00BA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М-Расул</cp:lastModifiedBy>
  <cp:revision>2</cp:revision>
  <dcterms:created xsi:type="dcterms:W3CDTF">2016-01-28T06:07:00Z</dcterms:created>
  <dcterms:modified xsi:type="dcterms:W3CDTF">2016-01-28T10:18:00Z</dcterms:modified>
</cp:coreProperties>
</file>