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B1326B" w:rsidRDefault="00FF63F2" w:rsidP="00FF63F2">
      <w:pPr>
        <w:rPr>
          <w:rFonts w:ascii="Times New Roman" w:hAnsi="Times New Roman" w:cs="Times New Roman"/>
          <w:sz w:val="4"/>
          <w:szCs w:val="4"/>
        </w:rPr>
      </w:pPr>
      <w:bookmarkStart w:id="0" w:name="_GoBack"/>
      <w:bookmarkEnd w:id="0"/>
    </w:p>
    <w:p w:rsidR="00FF63F2" w:rsidRPr="00B1326B" w:rsidRDefault="0079016C" w:rsidP="00FF63F2">
      <w:pPr>
        <w:jc w:val="center"/>
        <w:rPr>
          <w:rFonts w:ascii="Times New Roman" w:hAnsi="Times New Roman" w:cs="Times New Roman"/>
          <w:sz w:val="24"/>
          <w:szCs w:val="24"/>
        </w:rPr>
      </w:pPr>
      <w:r>
        <w:rPr>
          <w:rFonts w:ascii="Times New Roman" w:hAnsi="Times New Roman" w:cs="Times New Roman"/>
          <w:sz w:val="24"/>
          <w:szCs w:val="24"/>
        </w:rPr>
        <w:t xml:space="preserve">Форма № </w:t>
      </w:r>
      <w:r w:rsidR="00332F0E">
        <w:rPr>
          <w:rFonts w:ascii="Times New Roman" w:hAnsi="Times New Roman" w:cs="Times New Roman"/>
          <w:sz w:val="24"/>
          <w:szCs w:val="24"/>
        </w:rPr>
        <w:t>6</w:t>
      </w:r>
      <w:r w:rsidR="00DC60BC">
        <w:rPr>
          <w:rFonts w:ascii="Times New Roman" w:hAnsi="Times New Roman" w:cs="Times New Roman"/>
          <w:sz w:val="24"/>
          <w:szCs w:val="24"/>
        </w:rPr>
        <w:t>.</w:t>
      </w:r>
      <w:r w:rsidR="009B5F50">
        <w:rPr>
          <w:rFonts w:ascii="Times New Roman" w:hAnsi="Times New Roman" w:cs="Times New Roman"/>
          <w:sz w:val="24"/>
          <w:szCs w:val="24"/>
        </w:rPr>
        <w:t>1</w:t>
      </w:r>
    </w:p>
    <w:p w:rsidR="00FF63F2" w:rsidRDefault="00332F0E" w:rsidP="00FF63F2">
      <w:pPr>
        <w:jc w:val="center"/>
        <w:rPr>
          <w:rFonts w:ascii="Times New Roman" w:hAnsi="Times New Roman" w:cs="Times New Roman"/>
          <w:sz w:val="24"/>
          <w:szCs w:val="24"/>
        </w:rPr>
      </w:pPr>
      <w:r w:rsidRPr="00332F0E">
        <w:rPr>
          <w:rFonts w:ascii="Times New Roman" w:hAnsi="Times New Roman" w:cs="Times New Roman"/>
          <w:sz w:val="24"/>
          <w:szCs w:val="24"/>
        </w:rPr>
        <w:t xml:space="preserve">Отчет </w:t>
      </w:r>
      <w:r w:rsidR="00DC60BC">
        <w:rPr>
          <w:rFonts w:ascii="Times New Roman" w:hAnsi="Times New Roman" w:cs="Times New Roman"/>
          <w:sz w:val="24"/>
          <w:szCs w:val="24"/>
        </w:rPr>
        <w:t xml:space="preserve">органа местного самоуправления </w:t>
      </w:r>
      <w:r w:rsidRPr="00332F0E">
        <w:rPr>
          <w:rFonts w:ascii="Times New Roman" w:hAnsi="Times New Roman" w:cs="Times New Roman"/>
          <w:sz w:val="24"/>
          <w:szCs w:val="24"/>
        </w:rPr>
        <w:t>об оказанной информационной поддержке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 результатах использования такой поддержки в ____ году</w:t>
      </w:r>
    </w:p>
    <w:p w:rsidR="000A2F8C" w:rsidRDefault="000A2F8C" w:rsidP="00FF63F2">
      <w:pPr>
        <w:jc w:val="center"/>
        <w:rPr>
          <w:rFonts w:ascii="Times New Roman" w:hAnsi="Times New Roman" w:cs="Times New Roman"/>
          <w:sz w:val="24"/>
          <w:szCs w:val="24"/>
        </w:rPr>
      </w:pPr>
    </w:p>
    <w:tbl>
      <w:tblPr>
        <w:tblW w:w="10490" w:type="dxa"/>
        <w:tblInd w:w="-147" w:type="dxa"/>
        <w:tblLook w:val="04A0" w:firstRow="1" w:lastRow="0" w:firstColumn="1" w:lastColumn="0" w:noHBand="0" w:noVBand="1"/>
      </w:tblPr>
      <w:tblGrid>
        <w:gridCol w:w="4253"/>
        <w:gridCol w:w="2098"/>
        <w:gridCol w:w="4139"/>
      </w:tblGrid>
      <w:tr w:rsidR="002729AA" w:rsidRPr="00FF63F2" w:rsidTr="00D562F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729AA" w:rsidRPr="00FF63F2" w:rsidRDefault="002729AA" w:rsidP="00DC60BC">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Наименование субъекта Российской Федерации</w:t>
            </w:r>
            <w:r>
              <w:rPr>
                <w:rFonts w:ascii="Times New Roman" w:eastAsia="Times New Roman" w:hAnsi="Times New Roman" w:cs="Times New Roman"/>
                <w:color w:val="000000"/>
                <w:sz w:val="20"/>
                <w:szCs w:val="20"/>
                <w:lang w:eastAsia="ru-RU"/>
              </w:rPr>
              <w:t xml:space="preserve"> </w:t>
            </w:r>
          </w:p>
        </w:tc>
        <w:tc>
          <w:tcPr>
            <w:tcW w:w="4139" w:type="dxa"/>
            <w:tcBorders>
              <w:top w:val="single" w:sz="4" w:space="0" w:color="auto"/>
              <w:left w:val="nil"/>
              <w:bottom w:val="single" w:sz="4" w:space="0" w:color="auto"/>
              <w:right w:val="single" w:sz="4" w:space="0" w:color="auto"/>
            </w:tcBorders>
            <w:shd w:val="clear" w:color="auto" w:fill="auto"/>
            <w:vAlign w:val="center"/>
          </w:tcPr>
          <w:p w:rsidR="002729AA" w:rsidRPr="00FF63F2" w:rsidRDefault="002729AA" w:rsidP="002729AA">
            <w:pPr>
              <w:spacing w:after="0" w:line="240" w:lineRule="auto"/>
              <w:jc w:val="center"/>
              <w:rPr>
                <w:rFonts w:ascii="Times New Roman" w:eastAsia="Times New Roman" w:hAnsi="Times New Roman" w:cs="Times New Roman"/>
                <w:b/>
                <w:bCs/>
                <w:color w:val="000000"/>
                <w:sz w:val="20"/>
                <w:szCs w:val="20"/>
                <w:lang w:eastAsia="ru-RU"/>
              </w:rPr>
            </w:pPr>
          </w:p>
        </w:tc>
      </w:tr>
      <w:tr w:rsidR="002729AA" w:rsidRPr="00FF63F2" w:rsidTr="00D562F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729AA" w:rsidRPr="00FF2F03" w:rsidRDefault="002729AA" w:rsidP="00DC60B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Наименование муниципального образования </w:t>
            </w:r>
          </w:p>
        </w:tc>
        <w:tc>
          <w:tcPr>
            <w:tcW w:w="4139" w:type="dxa"/>
            <w:tcBorders>
              <w:top w:val="single" w:sz="4" w:space="0" w:color="auto"/>
              <w:left w:val="nil"/>
              <w:bottom w:val="single" w:sz="4" w:space="0" w:color="auto"/>
              <w:right w:val="single" w:sz="4" w:space="0" w:color="auto"/>
            </w:tcBorders>
            <w:shd w:val="clear" w:color="auto" w:fill="auto"/>
            <w:vAlign w:val="center"/>
          </w:tcPr>
          <w:p w:rsidR="002729AA" w:rsidRPr="00FF63F2" w:rsidRDefault="002729AA" w:rsidP="002729AA">
            <w:pPr>
              <w:spacing w:after="0" w:line="240" w:lineRule="auto"/>
              <w:jc w:val="center"/>
              <w:rPr>
                <w:rFonts w:ascii="Times New Roman" w:eastAsia="Times New Roman" w:hAnsi="Times New Roman" w:cs="Times New Roman"/>
                <w:b/>
                <w:bCs/>
                <w:color w:val="000000"/>
                <w:sz w:val="20"/>
                <w:szCs w:val="20"/>
                <w:lang w:eastAsia="ru-RU"/>
              </w:rPr>
            </w:pPr>
          </w:p>
        </w:tc>
      </w:tr>
      <w:tr w:rsidR="002729AA" w:rsidRPr="00FF63F2" w:rsidTr="00D562F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AA" w:rsidRPr="00FF63F2" w:rsidRDefault="00DC60BC" w:rsidP="00DC60B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00C47E50">
              <w:rPr>
                <w:rFonts w:ascii="Times New Roman" w:eastAsia="Times New Roman" w:hAnsi="Times New Roman" w:cs="Times New Roman"/>
                <w:color w:val="000000"/>
                <w:sz w:val="20"/>
                <w:szCs w:val="20"/>
                <w:lang w:eastAsia="ru-RU"/>
              </w:rPr>
              <w:t>рган местного самоуправления</w:t>
            </w:r>
            <w:r w:rsidR="002729AA">
              <w:rPr>
                <w:rFonts w:ascii="Times New Roman" w:eastAsia="Times New Roman" w:hAnsi="Times New Roman" w:cs="Times New Roman"/>
                <w:color w:val="000000"/>
                <w:sz w:val="20"/>
                <w:szCs w:val="20"/>
                <w:lang w:eastAsia="ru-RU"/>
              </w:rPr>
              <w:t xml:space="preserve"> </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2729AA" w:rsidRPr="00FF63F2" w:rsidRDefault="002729AA" w:rsidP="002729AA">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D562F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7E50" w:rsidRPr="00FF63F2" w:rsidRDefault="00C47E50" w:rsidP="00DC60BC">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органа местного самоуправления</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729AA" w:rsidRPr="00FF63F2" w:rsidTr="00D562F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29AA" w:rsidRPr="00FF63F2" w:rsidRDefault="002729AA" w:rsidP="00F61A1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 xml:space="preserve">айт </w:t>
            </w:r>
            <w:r>
              <w:rPr>
                <w:rFonts w:ascii="Times New Roman" w:eastAsia="Times New Roman" w:hAnsi="Times New Roman" w:cs="Times New Roman"/>
                <w:color w:val="000000"/>
                <w:sz w:val="20"/>
                <w:szCs w:val="20"/>
                <w:lang w:eastAsia="ru-RU"/>
              </w:rPr>
              <w:t>органа местного самоуправления</w:t>
            </w:r>
            <w:r w:rsidR="004040E1">
              <w:rPr>
                <w:rFonts w:ascii="Times New Roman" w:eastAsia="Times New Roman" w:hAnsi="Times New Roman" w:cs="Times New Roman"/>
                <w:color w:val="000000"/>
                <w:sz w:val="20"/>
                <w:szCs w:val="20"/>
                <w:lang w:eastAsia="ru-RU"/>
              </w:rPr>
              <w:t xml:space="preserve"> </w:t>
            </w:r>
            <w:r w:rsidR="00F61A16">
              <w:rPr>
                <w:rFonts w:ascii="Times New Roman" w:eastAsia="Times New Roman" w:hAnsi="Times New Roman" w:cs="Times New Roman"/>
                <w:color w:val="000000"/>
                <w:sz w:val="20"/>
                <w:szCs w:val="20"/>
                <w:lang w:eastAsia="ru-RU"/>
              </w:rPr>
              <w:br/>
            </w:r>
            <w:r w:rsidR="004040E1">
              <w:rPr>
                <w:rFonts w:ascii="Times New Roman" w:eastAsia="Times New Roman" w:hAnsi="Times New Roman" w:cs="Times New Roman"/>
                <w:color w:val="000000"/>
                <w:sz w:val="20"/>
                <w:szCs w:val="20"/>
                <w:lang w:eastAsia="ru-RU"/>
              </w:rPr>
              <w:t>в информационно-телекоммуникационной сети «Интернет»</w:t>
            </w:r>
            <w:r w:rsidR="00F61A16">
              <w:rPr>
                <w:rFonts w:ascii="Times New Roman" w:eastAsia="Times New Roman" w:hAnsi="Times New Roman" w:cs="Times New Roman"/>
                <w:color w:val="000000"/>
                <w:sz w:val="20"/>
                <w:szCs w:val="20"/>
                <w:lang w:eastAsia="ru-RU"/>
              </w:rPr>
              <w:t xml:space="preserve"> (далее – сеть «Интернет»)</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2729AA" w:rsidRPr="00FF63F2" w:rsidRDefault="002729AA" w:rsidP="002729AA">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D562FD">
        <w:trPr>
          <w:trHeight w:val="227"/>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7E50" w:rsidRPr="00FF63F2" w:rsidRDefault="00C47E50" w:rsidP="00DC60BC">
            <w:pPr>
              <w:spacing w:after="0" w:line="240" w:lineRule="auto"/>
              <w:rPr>
                <w:rFonts w:ascii="Times New Roman" w:eastAsia="Times New Roman" w:hAnsi="Times New Roman" w:cs="Times New Roman"/>
                <w:color w:val="000000"/>
                <w:sz w:val="20"/>
                <w:szCs w:val="20"/>
                <w:lang w:eastAsia="ru-RU"/>
              </w:rPr>
            </w:pPr>
            <w:r w:rsidRPr="00332F0E">
              <w:rPr>
                <w:rFonts w:ascii="Times New Roman" w:eastAsia="Times New Roman" w:hAnsi="Times New Roman" w:cs="Times New Roman"/>
                <w:color w:val="000000"/>
                <w:sz w:val="20"/>
                <w:szCs w:val="20"/>
                <w:lang w:eastAsia="ru-RU"/>
              </w:rPr>
              <w:t xml:space="preserve">Ответственный </w:t>
            </w:r>
            <w:r>
              <w:rPr>
                <w:rFonts w:ascii="Times New Roman" w:eastAsia="Times New Roman" w:hAnsi="Times New Roman" w:cs="Times New Roman"/>
                <w:color w:val="000000"/>
                <w:sz w:val="20"/>
                <w:szCs w:val="20"/>
                <w:lang w:eastAsia="ru-RU"/>
              </w:rPr>
              <w:t>сотрудник</w:t>
            </w:r>
            <w:r w:rsidRPr="00332F0E">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органе местного самоуправления</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EB050D">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sidR="00936C3A">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sidR="00936C3A">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00EB050D" w:rsidRPr="009F097B">
              <w:rPr>
                <w:rStyle w:val="a6"/>
                <w:rFonts w:ascii="Times New Roman" w:eastAsia="Times New Roman" w:hAnsi="Times New Roman" w:cs="Times New Roman"/>
                <w:color w:val="000000"/>
                <w:sz w:val="18"/>
                <w:szCs w:val="18"/>
                <w:lang w:eastAsia="ru-RU"/>
              </w:rPr>
              <w:footnoteReference w:id="1"/>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D562FD">
        <w:trPr>
          <w:trHeight w:val="22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4139" w:type="dxa"/>
            <w:tcBorders>
              <w:top w:val="single" w:sz="4" w:space="0" w:color="auto"/>
              <w:left w:val="nil"/>
              <w:bottom w:val="single" w:sz="4" w:space="0" w:color="auto"/>
              <w:right w:val="single" w:sz="4" w:space="0" w:color="000000"/>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D562FD">
        <w:trPr>
          <w:trHeight w:val="22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bl>
    <w:p w:rsidR="00F45C37" w:rsidRPr="002729AA" w:rsidRDefault="00F45C37">
      <w:pPr>
        <w:rPr>
          <w:rFonts w:ascii="Times New Roman" w:hAnsi="Times New Roman" w:cs="Times New Roman"/>
          <w:sz w:val="24"/>
          <w:szCs w:val="24"/>
        </w:rPr>
      </w:pPr>
    </w:p>
    <w:p w:rsidR="005E46A8" w:rsidRPr="001B33DB" w:rsidRDefault="005E46A8" w:rsidP="00D562FD">
      <w:pPr>
        <w:ind w:firstLine="709"/>
        <w:jc w:val="both"/>
        <w:rPr>
          <w:rFonts w:ascii="Times New Roman" w:hAnsi="Times New Roman" w:cs="Times New Roman"/>
          <w:sz w:val="24"/>
          <w:szCs w:val="24"/>
        </w:rPr>
      </w:pPr>
      <w:r w:rsidRPr="001B33DB">
        <w:rPr>
          <w:rFonts w:ascii="Times New Roman" w:hAnsi="Times New Roman" w:cs="Times New Roman"/>
          <w:sz w:val="24"/>
          <w:szCs w:val="24"/>
        </w:rPr>
        <w:t>Раздел 1. Сведения об оказанной информационной поддержке субъектам малого и среднего предпринимательства (далее – субъект МСП) и организациям, образующим инфраструктуру поддержки субъектов МСП</w:t>
      </w:r>
    </w:p>
    <w:tbl>
      <w:tblPr>
        <w:tblStyle w:val="a3"/>
        <w:tblW w:w="10490" w:type="dxa"/>
        <w:tblInd w:w="-147" w:type="dxa"/>
        <w:tblLook w:val="04A0" w:firstRow="1" w:lastRow="0" w:firstColumn="1" w:lastColumn="0" w:noHBand="0" w:noVBand="1"/>
      </w:tblPr>
      <w:tblGrid>
        <w:gridCol w:w="459"/>
        <w:gridCol w:w="2235"/>
        <w:gridCol w:w="1314"/>
        <w:gridCol w:w="791"/>
        <w:gridCol w:w="792"/>
        <w:gridCol w:w="792"/>
        <w:gridCol w:w="2380"/>
        <w:gridCol w:w="1727"/>
      </w:tblGrid>
      <w:tr w:rsidR="009B5F50" w:rsidRPr="009B5F50" w:rsidTr="00D562FD">
        <w:tc>
          <w:tcPr>
            <w:tcW w:w="459" w:type="dxa"/>
            <w:vMerge w:val="restart"/>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hAnsi="Times New Roman" w:cs="Times New Roman"/>
                <w:sz w:val="18"/>
                <w:szCs w:val="18"/>
              </w:rPr>
              <w:t>№ п/п</w:t>
            </w:r>
          </w:p>
        </w:tc>
        <w:tc>
          <w:tcPr>
            <w:tcW w:w="2235" w:type="dxa"/>
            <w:vMerge w:val="restart"/>
            <w:vAlign w:val="center"/>
          </w:tcPr>
          <w:p w:rsidR="009B5F50" w:rsidRPr="009B5F50" w:rsidRDefault="00936C3A" w:rsidP="00936C3A">
            <w:pPr>
              <w:jc w:val="center"/>
              <w:rPr>
                <w:rFonts w:ascii="Times New Roman" w:hAnsi="Times New Roman" w:cs="Times New Roman"/>
                <w:sz w:val="18"/>
                <w:szCs w:val="18"/>
              </w:rPr>
            </w:pPr>
            <w:r w:rsidRPr="009B5F50">
              <w:rPr>
                <w:rFonts w:ascii="Times New Roman" w:hAnsi="Times New Roman" w:cs="Times New Roman"/>
                <w:sz w:val="18"/>
                <w:szCs w:val="18"/>
              </w:rPr>
              <w:t>Наименовани</w:t>
            </w:r>
            <w:r>
              <w:rPr>
                <w:rFonts w:ascii="Times New Roman" w:hAnsi="Times New Roman" w:cs="Times New Roman"/>
                <w:sz w:val="18"/>
                <w:szCs w:val="18"/>
              </w:rPr>
              <w:t>я</w:t>
            </w:r>
            <w:r w:rsidRPr="009B5F50">
              <w:rPr>
                <w:rFonts w:ascii="Times New Roman" w:hAnsi="Times New Roman" w:cs="Times New Roman"/>
                <w:sz w:val="18"/>
                <w:szCs w:val="18"/>
              </w:rPr>
              <w:t xml:space="preserve"> </w:t>
            </w:r>
            <w:r w:rsidR="009B5F50" w:rsidRPr="009B5F50">
              <w:rPr>
                <w:rFonts w:ascii="Times New Roman" w:hAnsi="Times New Roman" w:cs="Times New Roman"/>
                <w:sz w:val="18"/>
                <w:szCs w:val="18"/>
              </w:rPr>
              <w:br/>
              <w:t xml:space="preserve">официальных сайтов </w:t>
            </w:r>
            <w:r w:rsidR="00F61A16">
              <w:rPr>
                <w:rFonts w:ascii="Times New Roman" w:hAnsi="Times New Roman" w:cs="Times New Roman"/>
                <w:sz w:val="18"/>
                <w:szCs w:val="18"/>
              </w:rPr>
              <w:br/>
              <w:t xml:space="preserve">в сети «Интернет» </w:t>
            </w:r>
            <w:r w:rsidR="009B5F50" w:rsidRPr="009B5F50">
              <w:rPr>
                <w:rFonts w:ascii="Times New Roman" w:hAnsi="Times New Roman" w:cs="Times New Roman"/>
                <w:sz w:val="18"/>
                <w:szCs w:val="18"/>
              </w:rPr>
              <w:t xml:space="preserve">органов местного самоуправления, наделенных отдельными полномочиями в области развития субъектов МСП в пределах их компетенции, </w:t>
            </w:r>
            <w:r w:rsidR="00F61A16">
              <w:rPr>
                <w:rFonts w:ascii="Times New Roman" w:hAnsi="Times New Roman" w:cs="Times New Roman"/>
                <w:sz w:val="18"/>
                <w:szCs w:val="18"/>
              </w:rPr>
              <w:br/>
            </w:r>
            <w:r w:rsidR="009B5F50" w:rsidRPr="009B5F50">
              <w:rPr>
                <w:rFonts w:ascii="Times New Roman" w:hAnsi="Times New Roman" w:cs="Times New Roman"/>
                <w:sz w:val="18"/>
                <w:szCs w:val="18"/>
              </w:rPr>
              <w:t xml:space="preserve">и (или) созданных указанными органами официальных сайтов информационной поддержки субъектов МСП </w:t>
            </w:r>
            <w:r w:rsidR="00F61A16">
              <w:rPr>
                <w:rFonts w:ascii="Times New Roman" w:hAnsi="Times New Roman" w:cs="Times New Roman"/>
                <w:sz w:val="18"/>
                <w:szCs w:val="18"/>
              </w:rPr>
              <w:t xml:space="preserve">в сети «Интернет» </w:t>
            </w:r>
            <w:r w:rsidR="009B5F50" w:rsidRPr="009B5F50">
              <w:rPr>
                <w:rFonts w:ascii="Times New Roman" w:hAnsi="Times New Roman" w:cs="Times New Roman"/>
                <w:sz w:val="18"/>
                <w:szCs w:val="18"/>
              </w:rPr>
              <w:t>(далее – официальный сайт)</w:t>
            </w:r>
          </w:p>
        </w:tc>
        <w:tc>
          <w:tcPr>
            <w:tcW w:w="1314" w:type="dxa"/>
            <w:vMerge w:val="restart"/>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hAnsi="Times New Roman" w:cs="Times New Roman"/>
                <w:sz w:val="18"/>
                <w:szCs w:val="18"/>
              </w:rPr>
              <w:t>Адрес официального сайта</w:t>
            </w:r>
          </w:p>
        </w:tc>
        <w:tc>
          <w:tcPr>
            <w:tcW w:w="2375" w:type="dxa"/>
            <w:gridSpan w:val="3"/>
            <w:vAlign w:val="center"/>
          </w:tcPr>
          <w:p w:rsidR="009B5F50" w:rsidRPr="009B5F50" w:rsidRDefault="009B5F50">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Объем бюджетных ассигнований на создание, модернизаци</w:t>
            </w:r>
            <w:r w:rsidR="00F61A16">
              <w:rPr>
                <w:rFonts w:ascii="Times New Roman" w:eastAsia="Times New Roman" w:hAnsi="Times New Roman" w:cs="Times New Roman"/>
                <w:color w:val="000000"/>
                <w:sz w:val="18"/>
                <w:szCs w:val="18"/>
                <w:lang w:eastAsia="ru-RU"/>
              </w:rPr>
              <w:t>ю</w:t>
            </w:r>
            <w:r w:rsidRPr="009B5F50">
              <w:rPr>
                <w:rFonts w:ascii="Times New Roman" w:eastAsia="Times New Roman" w:hAnsi="Times New Roman" w:cs="Times New Roman"/>
                <w:color w:val="000000"/>
                <w:sz w:val="18"/>
                <w:szCs w:val="18"/>
                <w:lang w:eastAsia="ru-RU"/>
              </w:rPr>
              <w:t xml:space="preserve"> </w:t>
            </w:r>
            <w:r w:rsidR="006F145C">
              <w:rPr>
                <w:rFonts w:ascii="Times New Roman" w:eastAsia="Times New Roman" w:hAnsi="Times New Roman" w:cs="Times New Roman"/>
                <w:color w:val="000000"/>
                <w:sz w:val="18"/>
                <w:szCs w:val="18"/>
                <w:lang w:eastAsia="ru-RU"/>
              </w:rPr>
              <w:br/>
            </w:r>
            <w:r w:rsidRPr="009B5F50">
              <w:rPr>
                <w:rFonts w:ascii="Times New Roman" w:eastAsia="Times New Roman" w:hAnsi="Times New Roman" w:cs="Times New Roman"/>
                <w:color w:val="000000"/>
                <w:sz w:val="18"/>
                <w:szCs w:val="18"/>
                <w:lang w:eastAsia="ru-RU"/>
              </w:rPr>
              <w:t xml:space="preserve">и сопровождение официальных сайтов, </w:t>
            </w:r>
            <w:r w:rsidR="0076634F">
              <w:rPr>
                <w:rFonts w:ascii="Times New Roman" w:eastAsia="Times New Roman" w:hAnsi="Times New Roman" w:cs="Times New Roman"/>
                <w:color w:val="000000"/>
                <w:sz w:val="18"/>
                <w:szCs w:val="18"/>
                <w:lang w:eastAsia="ru-RU"/>
              </w:rPr>
              <w:br/>
            </w:r>
            <w:r w:rsidRPr="009B5F50">
              <w:rPr>
                <w:rFonts w:ascii="Times New Roman" w:eastAsia="Times New Roman" w:hAnsi="Times New Roman" w:cs="Times New Roman"/>
                <w:color w:val="000000"/>
                <w:sz w:val="18"/>
                <w:szCs w:val="18"/>
                <w:lang w:eastAsia="ru-RU"/>
              </w:rPr>
              <w:t>тыс. рублей</w:t>
            </w:r>
          </w:p>
        </w:tc>
        <w:tc>
          <w:tcPr>
            <w:tcW w:w="2380" w:type="dxa"/>
            <w:vMerge w:val="restart"/>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hAnsi="Times New Roman" w:cs="Times New Roman"/>
                <w:sz w:val="18"/>
                <w:szCs w:val="18"/>
              </w:rPr>
              <w:t>Наличие на официальных сайтах информации, предусмотренной частью 2 статьи 19 Федерального закона от 24 июня 2007 г. № 209-ФЗ «О развитии малого и среднего предпринимат</w:t>
            </w:r>
            <w:r w:rsidR="002E78C7">
              <w:rPr>
                <w:rFonts w:ascii="Times New Roman" w:hAnsi="Times New Roman" w:cs="Times New Roman"/>
                <w:sz w:val="18"/>
                <w:szCs w:val="18"/>
              </w:rPr>
              <w:t>ельства в Российской Федерации»</w:t>
            </w:r>
            <w:r w:rsidRPr="009B5F50">
              <w:rPr>
                <w:rStyle w:val="a6"/>
                <w:rFonts w:ascii="Times New Roman" w:hAnsi="Times New Roman" w:cs="Times New Roman"/>
                <w:sz w:val="18"/>
                <w:szCs w:val="18"/>
              </w:rPr>
              <w:footnoteReference w:id="2"/>
            </w:r>
          </w:p>
          <w:p w:rsidR="009B5F50" w:rsidRPr="009B5F50" w:rsidRDefault="009B5F50" w:rsidP="00B7082B">
            <w:pPr>
              <w:jc w:val="center"/>
              <w:rPr>
                <w:rFonts w:ascii="Times New Roman" w:hAnsi="Times New Roman" w:cs="Times New Roman"/>
                <w:sz w:val="18"/>
                <w:szCs w:val="18"/>
              </w:rPr>
            </w:pPr>
          </w:p>
          <w:p w:rsidR="009B5F50" w:rsidRPr="009B5F50" w:rsidRDefault="009B5F50" w:rsidP="00B7082B">
            <w:pPr>
              <w:jc w:val="center"/>
              <w:rPr>
                <w:rFonts w:ascii="Times New Roman" w:hAnsi="Times New Roman" w:cs="Times New Roman"/>
                <w:sz w:val="18"/>
                <w:szCs w:val="18"/>
              </w:rPr>
            </w:pPr>
            <w:r w:rsidRPr="009B5F50">
              <w:rPr>
                <w:rFonts w:ascii="Times New Roman" w:hAnsi="Times New Roman" w:cs="Times New Roman"/>
                <w:sz w:val="18"/>
                <w:szCs w:val="18"/>
              </w:rPr>
              <w:t>(да / нет)</w:t>
            </w:r>
          </w:p>
        </w:tc>
        <w:tc>
          <w:tcPr>
            <w:tcW w:w="1727" w:type="dxa"/>
            <w:vMerge w:val="restart"/>
            <w:vAlign w:val="center"/>
          </w:tcPr>
          <w:p w:rsidR="009B5F50" w:rsidRPr="009B5F50" w:rsidRDefault="009B5F50" w:rsidP="001B33DB">
            <w:pPr>
              <w:jc w:val="center"/>
              <w:rPr>
                <w:rFonts w:ascii="Times New Roman" w:hAnsi="Times New Roman" w:cs="Times New Roman"/>
                <w:sz w:val="18"/>
                <w:szCs w:val="18"/>
              </w:rPr>
            </w:pPr>
            <w:r w:rsidRPr="009B5F50">
              <w:rPr>
                <w:rFonts w:ascii="Times New Roman" w:hAnsi="Times New Roman" w:cs="Times New Roman"/>
                <w:sz w:val="18"/>
                <w:szCs w:val="18"/>
              </w:rPr>
              <w:t xml:space="preserve">Количество посещений </w:t>
            </w:r>
            <w:r w:rsidR="001B33DB">
              <w:rPr>
                <w:rFonts w:ascii="Times New Roman" w:hAnsi="Times New Roman" w:cs="Times New Roman"/>
                <w:sz w:val="18"/>
                <w:szCs w:val="18"/>
              </w:rPr>
              <w:t>официального сайта</w:t>
            </w:r>
            <w:r w:rsidRPr="009B5F50">
              <w:rPr>
                <w:rFonts w:ascii="Times New Roman" w:hAnsi="Times New Roman" w:cs="Times New Roman"/>
                <w:sz w:val="18"/>
                <w:szCs w:val="18"/>
              </w:rPr>
              <w:t>, единиц</w:t>
            </w:r>
            <w:r w:rsidRPr="009B5F50">
              <w:rPr>
                <w:rFonts w:ascii="Times New Roman" w:hAnsi="Times New Roman" w:cs="Times New Roman"/>
                <w:sz w:val="18"/>
                <w:szCs w:val="18"/>
                <w:vertAlign w:val="superscript"/>
              </w:rPr>
              <w:footnoteReference w:id="3"/>
            </w:r>
          </w:p>
        </w:tc>
      </w:tr>
      <w:tr w:rsidR="009B5F50" w:rsidRPr="009B5F50" w:rsidTr="00D562FD">
        <w:trPr>
          <w:trHeight w:val="2346"/>
        </w:trPr>
        <w:tc>
          <w:tcPr>
            <w:tcW w:w="459" w:type="dxa"/>
            <w:vMerge/>
            <w:vAlign w:val="center"/>
          </w:tcPr>
          <w:p w:rsidR="009B5F50" w:rsidRPr="009B5F50" w:rsidRDefault="009B5F50" w:rsidP="00B7082B">
            <w:pPr>
              <w:jc w:val="center"/>
              <w:rPr>
                <w:rFonts w:ascii="Times New Roman" w:hAnsi="Times New Roman" w:cs="Times New Roman"/>
                <w:sz w:val="18"/>
                <w:szCs w:val="18"/>
              </w:rPr>
            </w:pPr>
          </w:p>
        </w:tc>
        <w:tc>
          <w:tcPr>
            <w:tcW w:w="2235" w:type="dxa"/>
            <w:vMerge/>
            <w:vAlign w:val="center"/>
          </w:tcPr>
          <w:p w:rsidR="009B5F50" w:rsidRPr="009B5F50" w:rsidRDefault="009B5F50" w:rsidP="00B7082B">
            <w:pPr>
              <w:jc w:val="center"/>
              <w:rPr>
                <w:rFonts w:ascii="Times New Roman" w:hAnsi="Times New Roman" w:cs="Times New Roman"/>
                <w:sz w:val="18"/>
                <w:szCs w:val="18"/>
              </w:rPr>
            </w:pPr>
          </w:p>
        </w:tc>
        <w:tc>
          <w:tcPr>
            <w:tcW w:w="1314" w:type="dxa"/>
            <w:vMerge/>
            <w:vAlign w:val="center"/>
          </w:tcPr>
          <w:p w:rsidR="009B5F50" w:rsidRPr="009B5F50" w:rsidRDefault="009B5F50" w:rsidP="00B7082B">
            <w:pPr>
              <w:jc w:val="center"/>
              <w:rPr>
                <w:rFonts w:ascii="Times New Roman" w:hAnsi="Times New Roman" w:cs="Times New Roman"/>
                <w:sz w:val="18"/>
                <w:szCs w:val="18"/>
              </w:rPr>
            </w:pPr>
          </w:p>
        </w:tc>
        <w:tc>
          <w:tcPr>
            <w:tcW w:w="791" w:type="dxa"/>
            <w:textDirection w:val="btLr"/>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из федерального бюджета</w:t>
            </w:r>
          </w:p>
        </w:tc>
        <w:tc>
          <w:tcPr>
            <w:tcW w:w="792" w:type="dxa"/>
            <w:textDirection w:val="btLr"/>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из бюджета субъекта Российской Федерации</w:t>
            </w:r>
          </w:p>
        </w:tc>
        <w:tc>
          <w:tcPr>
            <w:tcW w:w="792" w:type="dxa"/>
            <w:textDirection w:val="btLr"/>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 xml:space="preserve">из местного бюджета </w:t>
            </w:r>
          </w:p>
        </w:tc>
        <w:tc>
          <w:tcPr>
            <w:tcW w:w="2380" w:type="dxa"/>
            <w:vMerge/>
            <w:vAlign w:val="center"/>
          </w:tcPr>
          <w:p w:rsidR="009B5F50" w:rsidRPr="009B5F50" w:rsidRDefault="009B5F50" w:rsidP="00B7082B">
            <w:pPr>
              <w:jc w:val="center"/>
              <w:rPr>
                <w:rFonts w:ascii="Times New Roman" w:hAnsi="Times New Roman" w:cs="Times New Roman"/>
                <w:sz w:val="18"/>
                <w:szCs w:val="18"/>
              </w:rPr>
            </w:pPr>
          </w:p>
        </w:tc>
        <w:tc>
          <w:tcPr>
            <w:tcW w:w="1727" w:type="dxa"/>
            <w:vMerge/>
            <w:vAlign w:val="center"/>
          </w:tcPr>
          <w:p w:rsidR="009B5F50" w:rsidRPr="009B5F50" w:rsidRDefault="009B5F50" w:rsidP="00B7082B">
            <w:pPr>
              <w:jc w:val="center"/>
              <w:rPr>
                <w:rFonts w:ascii="Times New Roman" w:hAnsi="Times New Roman" w:cs="Times New Roman"/>
                <w:sz w:val="18"/>
                <w:szCs w:val="18"/>
              </w:rPr>
            </w:pPr>
          </w:p>
        </w:tc>
      </w:tr>
      <w:tr w:rsidR="009D4BB4" w:rsidRPr="009B5F50" w:rsidTr="00D562FD">
        <w:tc>
          <w:tcPr>
            <w:tcW w:w="459"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1</w:t>
            </w:r>
          </w:p>
        </w:tc>
        <w:tc>
          <w:tcPr>
            <w:tcW w:w="2235"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2</w:t>
            </w:r>
          </w:p>
        </w:tc>
        <w:tc>
          <w:tcPr>
            <w:tcW w:w="1314"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3</w:t>
            </w:r>
          </w:p>
        </w:tc>
        <w:tc>
          <w:tcPr>
            <w:tcW w:w="791"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4</w:t>
            </w:r>
          </w:p>
        </w:tc>
        <w:tc>
          <w:tcPr>
            <w:tcW w:w="792"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5</w:t>
            </w:r>
          </w:p>
        </w:tc>
        <w:tc>
          <w:tcPr>
            <w:tcW w:w="792"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6</w:t>
            </w:r>
          </w:p>
        </w:tc>
        <w:tc>
          <w:tcPr>
            <w:tcW w:w="2380"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7</w:t>
            </w:r>
          </w:p>
        </w:tc>
        <w:tc>
          <w:tcPr>
            <w:tcW w:w="1727" w:type="dxa"/>
            <w:vAlign w:val="center"/>
          </w:tcPr>
          <w:p w:rsidR="009D4BB4" w:rsidRPr="009B5F50" w:rsidRDefault="009D4BB4" w:rsidP="009D4BB4">
            <w:pPr>
              <w:jc w:val="center"/>
              <w:rPr>
                <w:rFonts w:ascii="Times New Roman" w:hAnsi="Times New Roman" w:cs="Times New Roman"/>
                <w:sz w:val="18"/>
                <w:szCs w:val="18"/>
              </w:rPr>
            </w:pPr>
            <w:r w:rsidRPr="009B5F50">
              <w:rPr>
                <w:rFonts w:ascii="Times New Roman" w:hAnsi="Times New Roman" w:cs="Times New Roman"/>
                <w:sz w:val="18"/>
                <w:szCs w:val="18"/>
              </w:rPr>
              <w:t>8</w:t>
            </w:r>
          </w:p>
        </w:tc>
      </w:tr>
      <w:tr w:rsidR="009D4BB4" w:rsidRPr="009B5F50" w:rsidTr="00D562FD">
        <w:tc>
          <w:tcPr>
            <w:tcW w:w="459"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1</w:t>
            </w:r>
          </w:p>
        </w:tc>
        <w:tc>
          <w:tcPr>
            <w:tcW w:w="2235" w:type="dxa"/>
            <w:vAlign w:val="center"/>
          </w:tcPr>
          <w:p w:rsidR="009D4BB4" w:rsidRPr="009B5F50" w:rsidRDefault="009D4BB4" w:rsidP="00B7082B">
            <w:pPr>
              <w:jc w:val="center"/>
              <w:rPr>
                <w:rFonts w:ascii="Times New Roman" w:hAnsi="Times New Roman" w:cs="Times New Roman"/>
                <w:sz w:val="18"/>
                <w:szCs w:val="18"/>
              </w:rPr>
            </w:pPr>
          </w:p>
        </w:tc>
        <w:tc>
          <w:tcPr>
            <w:tcW w:w="1314" w:type="dxa"/>
            <w:vAlign w:val="center"/>
          </w:tcPr>
          <w:p w:rsidR="009D4BB4" w:rsidRPr="009B5F50" w:rsidRDefault="009D4BB4" w:rsidP="00B7082B">
            <w:pPr>
              <w:jc w:val="center"/>
              <w:rPr>
                <w:rFonts w:ascii="Times New Roman" w:hAnsi="Times New Roman" w:cs="Times New Roman"/>
                <w:sz w:val="18"/>
                <w:szCs w:val="18"/>
              </w:rPr>
            </w:pPr>
          </w:p>
        </w:tc>
        <w:tc>
          <w:tcPr>
            <w:tcW w:w="791" w:type="dxa"/>
            <w:vAlign w:val="center"/>
          </w:tcPr>
          <w:p w:rsidR="009D4BB4" w:rsidRPr="009B5F50" w:rsidRDefault="009D4BB4" w:rsidP="00B7082B">
            <w:pPr>
              <w:jc w:val="center"/>
              <w:rPr>
                <w:rFonts w:ascii="Times New Roman" w:hAnsi="Times New Roman" w:cs="Times New Roman"/>
                <w:sz w:val="18"/>
                <w:szCs w:val="18"/>
              </w:rPr>
            </w:pPr>
          </w:p>
        </w:tc>
        <w:tc>
          <w:tcPr>
            <w:tcW w:w="792" w:type="dxa"/>
            <w:vAlign w:val="center"/>
          </w:tcPr>
          <w:p w:rsidR="009D4BB4" w:rsidRPr="009B5F50" w:rsidRDefault="009D4BB4" w:rsidP="00B7082B">
            <w:pPr>
              <w:jc w:val="center"/>
              <w:rPr>
                <w:rFonts w:ascii="Times New Roman" w:hAnsi="Times New Roman" w:cs="Times New Roman"/>
                <w:sz w:val="18"/>
                <w:szCs w:val="18"/>
              </w:rPr>
            </w:pPr>
          </w:p>
        </w:tc>
        <w:tc>
          <w:tcPr>
            <w:tcW w:w="792" w:type="dxa"/>
            <w:vAlign w:val="center"/>
          </w:tcPr>
          <w:p w:rsidR="009D4BB4" w:rsidRPr="009B5F50" w:rsidRDefault="009D4BB4" w:rsidP="00B7082B">
            <w:pPr>
              <w:jc w:val="center"/>
              <w:rPr>
                <w:rFonts w:ascii="Times New Roman" w:hAnsi="Times New Roman" w:cs="Times New Roman"/>
                <w:sz w:val="18"/>
                <w:szCs w:val="18"/>
              </w:rPr>
            </w:pPr>
          </w:p>
        </w:tc>
        <w:tc>
          <w:tcPr>
            <w:tcW w:w="2380" w:type="dxa"/>
            <w:vAlign w:val="center"/>
          </w:tcPr>
          <w:p w:rsidR="009D4BB4" w:rsidRPr="009B5F50" w:rsidRDefault="009D4BB4" w:rsidP="00B7082B">
            <w:pPr>
              <w:jc w:val="center"/>
              <w:rPr>
                <w:rFonts w:ascii="Times New Roman" w:hAnsi="Times New Roman" w:cs="Times New Roman"/>
                <w:sz w:val="18"/>
                <w:szCs w:val="18"/>
              </w:rPr>
            </w:pPr>
          </w:p>
        </w:tc>
        <w:tc>
          <w:tcPr>
            <w:tcW w:w="1727" w:type="dxa"/>
            <w:vAlign w:val="center"/>
          </w:tcPr>
          <w:p w:rsidR="009D4BB4" w:rsidRPr="009B5F50" w:rsidRDefault="009D4BB4" w:rsidP="00B7082B">
            <w:pPr>
              <w:jc w:val="center"/>
              <w:rPr>
                <w:rFonts w:ascii="Times New Roman" w:hAnsi="Times New Roman" w:cs="Times New Roman"/>
                <w:sz w:val="18"/>
                <w:szCs w:val="18"/>
              </w:rPr>
            </w:pPr>
          </w:p>
        </w:tc>
      </w:tr>
      <w:tr w:rsidR="009D4BB4" w:rsidRPr="009B5F50" w:rsidTr="00D562FD">
        <w:tc>
          <w:tcPr>
            <w:tcW w:w="459"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w:t>
            </w:r>
          </w:p>
        </w:tc>
        <w:tc>
          <w:tcPr>
            <w:tcW w:w="2235" w:type="dxa"/>
            <w:vAlign w:val="center"/>
          </w:tcPr>
          <w:p w:rsidR="009D4BB4" w:rsidRPr="009B5F50" w:rsidRDefault="009D4BB4" w:rsidP="00B7082B">
            <w:pPr>
              <w:jc w:val="center"/>
              <w:rPr>
                <w:rFonts w:ascii="Times New Roman" w:hAnsi="Times New Roman" w:cs="Times New Roman"/>
                <w:sz w:val="18"/>
                <w:szCs w:val="18"/>
              </w:rPr>
            </w:pPr>
          </w:p>
        </w:tc>
        <w:tc>
          <w:tcPr>
            <w:tcW w:w="1314" w:type="dxa"/>
            <w:vAlign w:val="center"/>
          </w:tcPr>
          <w:p w:rsidR="009D4BB4" w:rsidRPr="009B5F50" w:rsidRDefault="009D4BB4" w:rsidP="00B7082B">
            <w:pPr>
              <w:jc w:val="center"/>
              <w:rPr>
                <w:rFonts w:ascii="Times New Roman" w:hAnsi="Times New Roman" w:cs="Times New Roman"/>
                <w:sz w:val="18"/>
                <w:szCs w:val="18"/>
              </w:rPr>
            </w:pPr>
          </w:p>
        </w:tc>
        <w:tc>
          <w:tcPr>
            <w:tcW w:w="791" w:type="dxa"/>
            <w:vAlign w:val="center"/>
          </w:tcPr>
          <w:p w:rsidR="009D4BB4" w:rsidRPr="009B5F50" w:rsidRDefault="009D4BB4" w:rsidP="00B7082B">
            <w:pPr>
              <w:jc w:val="center"/>
              <w:rPr>
                <w:rFonts w:ascii="Times New Roman" w:hAnsi="Times New Roman" w:cs="Times New Roman"/>
                <w:sz w:val="18"/>
                <w:szCs w:val="18"/>
              </w:rPr>
            </w:pPr>
          </w:p>
        </w:tc>
        <w:tc>
          <w:tcPr>
            <w:tcW w:w="792" w:type="dxa"/>
            <w:vAlign w:val="center"/>
          </w:tcPr>
          <w:p w:rsidR="009D4BB4" w:rsidRPr="009B5F50" w:rsidRDefault="009D4BB4" w:rsidP="00B7082B">
            <w:pPr>
              <w:jc w:val="center"/>
              <w:rPr>
                <w:rFonts w:ascii="Times New Roman" w:hAnsi="Times New Roman" w:cs="Times New Roman"/>
                <w:sz w:val="18"/>
                <w:szCs w:val="18"/>
              </w:rPr>
            </w:pPr>
          </w:p>
        </w:tc>
        <w:tc>
          <w:tcPr>
            <w:tcW w:w="792" w:type="dxa"/>
            <w:vAlign w:val="center"/>
          </w:tcPr>
          <w:p w:rsidR="009D4BB4" w:rsidRPr="009B5F50" w:rsidRDefault="009D4BB4" w:rsidP="00B7082B">
            <w:pPr>
              <w:jc w:val="center"/>
              <w:rPr>
                <w:rFonts w:ascii="Times New Roman" w:hAnsi="Times New Roman" w:cs="Times New Roman"/>
                <w:sz w:val="18"/>
                <w:szCs w:val="18"/>
              </w:rPr>
            </w:pPr>
          </w:p>
        </w:tc>
        <w:tc>
          <w:tcPr>
            <w:tcW w:w="2380" w:type="dxa"/>
            <w:vAlign w:val="center"/>
          </w:tcPr>
          <w:p w:rsidR="009D4BB4" w:rsidRPr="009B5F50" w:rsidRDefault="009D4BB4" w:rsidP="00B7082B">
            <w:pPr>
              <w:jc w:val="center"/>
              <w:rPr>
                <w:rFonts w:ascii="Times New Roman" w:hAnsi="Times New Roman" w:cs="Times New Roman"/>
                <w:sz w:val="18"/>
                <w:szCs w:val="18"/>
              </w:rPr>
            </w:pPr>
          </w:p>
        </w:tc>
        <w:tc>
          <w:tcPr>
            <w:tcW w:w="1727" w:type="dxa"/>
            <w:vAlign w:val="center"/>
          </w:tcPr>
          <w:p w:rsidR="009D4BB4" w:rsidRPr="009B5F50" w:rsidRDefault="009D4BB4" w:rsidP="00B7082B">
            <w:pPr>
              <w:jc w:val="center"/>
              <w:rPr>
                <w:rFonts w:ascii="Times New Roman" w:hAnsi="Times New Roman" w:cs="Times New Roman"/>
                <w:sz w:val="18"/>
                <w:szCs w:val="18"/>
              </w:rPr>
            </w:pPr>
          </w:p>
        </w:tc>
      </w:tr>
    </w:tbl>
    <w:p w:rsidR="003C7A43" w:rsidRDefault="003C7A43" w:rsidP="005E46A8">
      <w:pPr>
        <w:jc w:val="both"/>
        <w:rPr>
          <w:rFonts w:ascii="Times New Roman" w:hAnsi="Times New Roman" w:cs="Times New Roman"/>
          <w:color w:val="A6A6A6" w:themeColor="background1" w:themeShade="A6"/>
        </w:rPr>
      </w:pPr>
    </w:p>
    <w:p w:rsidR="00A105A6" w:rsidRDefault="00A105A6">
      <w:pPr>
        <w:rPr>
          <w:rFonts w:ascii="Times New Roman" w:hAnsi="Times New Roman" w:cs="Times New Roman"/>
        </w:rPr>
      </w:pPr>
    </w:p>
    <w:p w:rsidR="005E46A8" w:rsidRDefault="005E46A8">
      <w:pPr>
        <w:rPr>
          <w:rFonts w:ascii="Times New Roman" w:hAnsi="Times New Roman" w:cs="Times New Roman"/>
        </w:rPr>
      </w:pPr>
    </w:p>
    <w:sectPr w:rsidR="005E46A8" w:rsidSect="00851B06">
      <w:headerReference w:type="default" r:id="rId7"/>
      <w:headerReference w:type="first" r:id="rId8"/>
      <w:pgSz w:w="11906" w:h="16838"/>
      <w:pgMar w:top="1134" w:right="707" w:bottom="709" w:left="851"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F6" w:rsidRDefault="00166FF6" w:rsidP="009814F8">
      <w:pPr>
        <w:spacing w:after="0" w:line="240" w:lineRule="auto"/>
      </w:pPr>
      <w:r>
        <w:separator/>
      </w:r>
    </w:p>
  </w:endnote>
  <w:endnote w:type="continuationSeparator" w:id="0">
    <w:p w:rsidR="00166FF6" w:rsidRDefault="00166FF6"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F6" w:rsidRDefault="00166FF6" w:rsidP="009814F8">
      <w:pPr>
        <w:spacing w:after="0" w:line="240" w:lineRule="auto"/>
      </w:pPr>
      <w:r>
        <w:separator/>
      </w:r>
    </w:p>
  </w:footnote>
  <w:footnote w:type="continuationSeparator" w:id="0">
    <w:p w:rsidR="00166FF6" w:rsidRDefault="00166FF6" w:rsidP="009814F8">
      <w:pPr>
        <w:spacing w:after="0" w:line="240" w:lineRule="auto"/>
      </w:pPr>
      <w:r>
        <w:continuationSeparator/>
      </w:r>
    </w:p>
  </w:footnote>
  <w:footnote w:id="1">
    <w:p w:rsidR="00EB050D" w:rsidRPr="00D034AA" w:rsidRDefault="00EB050D" w:rsidP="00EB050D">
      <w:pPr>
        <w:pStyle w:val="a4"/>
        <w:rPr>
          <w:sz w:val="16"/>
          <w:szCs w:val="16"/>
        </w:rPr>
      </w:pPr>
      <w:r w:rsidRPr="00D034AA">
        <w:rPr>
          <w:rStyle w:val="a6"/>
          <w:rFonts w:ascii="Times New Roman" w:hAnsi="Times New Roman" w:cs="Times New Roman"/>
          <w:sz w:val="16"/>
          <w:szCs w:val="16"/>
        </w:rPr>
        <w:footnoteRef/>
      </w:r>
      <w:r w:rsidRPr="00D034AA">
        <w:rPr>
          <w:sz w:val="16"/>
          <w:szCs w:val="16"/>
        </w:rPr>
        <w:t xml:space="preserve"> </w:t>
      </w:r>
      <w:r w:rsidRPr="00D034AA">
        <w:rPr>
          <w:rFonts w:ascii="Times New Roman" w:hAnsi="Times New Roman" w:cs="Times New Roman"/>
          <w:sz w:val="16"/>
          <w:szCs w:val="16"/>
        </w:rPr>
        <w:t>Отчество указывается при наличии.</w:t>
      </w:r>
    </w:p>
  </w:footnote>
  <w:footnote w:id="2">
    <w:p w:rsidR="009B5F50" w:rsidRPr="003C7A43" w:rsidRDefault="009B5F50" w:rsidP="008A0254">
      <w:pPr>
        <w:pStyle w:val="a4"/>
        <w:jc w:val="both"/>
        <w:rPr>
          <w:rFonts w:ascii="Times New Roman" w:hAnsi="Times New Roman" w:cs="Times New Roman"/>
          <w:sz w:val="16"/>
          <w:szCs w:val="16"/>
        </w:rPr>
      </w:pPr>
      <w:r w:rsidRPr="003C7A43">
        <w:rPr>
          <w:rStyle w:val="a6"/>
          <w:rFonts w:ascii="Times New Roman" w:hAnsi="Times New Roman" w:cs="Times New Roman"/>
          <w:sz w:val="16"/>
          <w:szCs w:val="16"/>
        </w:rPr>
        <w:footnoteRef/>
      </w:r>
      <w:r w:rsidRPr="003C7A43">
        <w:rPr>
          <w:rFonts w:ascii="Times New Roman" w:hAnsi="Times New Roman" w:cs="Times New Roman"/>
          <w:sz w:val="16"/>
          <w:szCs w:val="16"/>
        </w:rPr>
        <w:t xml:space="preserve"> Собрание законодательства Российской Федерации, </w:t>
      </w:r>
      <w:r w:rsidR="00F61A16" w:rsidRPr="00F61A16">
        <w:rPr>
          <w:rFonts w:ascii="Times New Roman" w:hAnsi="Times New Roman" w:cs="Times New Roman"/>
          <w:sz w:val="16"/>
          <w:szCs w:val="16"/>
        </w:rPr>
        <w:t>2007, № 31, ст. 4006; №</w:t>
      </w:r>
      <w:r w:rsidR="005C537C">
        <w:rPr>
          <w:rFonts w:ascii="Times New Roman" w:hAnsi="Times New Roman" w:cs="Times New Roman"/>
          <w:sz w:val="16"/>
          <w:szCs w:val="16"/>
        </w:rPr>
        <w:t xml:space="preserve"> </w:t>
      </w:r>
      <w:r w:rsidR="00F61A16" w:rsidRPr="00F61A16">
        <w:rPr>
          <w:rFonts w:ascii="Times New Roman" w:hAnsi="Times New Roman" w:cs="Times New Roman"/>
          <w:sz w:val="16"/>
          <w:szCs w:val="16"/>
        </w:rPr>
        <w:t xml:space="preserve">43, ст. 5084; 2008, № 30, ст. 3615, 3616; 2009, № 31, ст. 3923; № 52, </w:t>
      </w:r>
      <w:r w:rsidR="00F61A16">
        <w:rPr>
          <w:rFonts w:ascii="Times New Roman" w:hAnsi="Times New Roman" w:cs="Times New Roman"/>
          <w:sz w:val="16"/>
          <w:szCs w:val="16"/>
        </w:rPr>
        <w:br/>
      </w:r>
      <w:r w:rsidR="00F61A16" w:rsidRPr="00F61A16">
        <w:rPr>
          <w:rFonts w:ascii="Times New Roman" w:hAnsi="Times New Roman" w:cs="Times New Roman"/>
          <w:sz w:val="16"/>
          <w:szCs w:val="16"/>
        </w:rPr>
        <w:t xml:space="preserve">ст. 6441; 2010, № 28, ст. 3553; 2011, № 27, ст. 3880; № 50, ст. 7343; 2013, № 27, ст. 3436, 3477; № 30, ст. 4071; № 52, ст. 6961; 2015, № 27, ст. 3947; 2016, № 1, ст. 28; № 26, ст. 3891; № 27, ст. 4198; 2017, № 31, ст. 4756; № 49, ст. 7328; 2018, № </w:t>
      </w:r>
      <w:r w:rsidR="00136396">
        <w:rPr>
          <w:rFonts w:ascii="Times New Roman" w:hAnsi="Times New Roman" w:cs="Times New Roman"/>
          <w:sz w:val="16"/>
          <w:szCs w:val="16"/>
        </w:rPr>
        <w:t>1</w:t>
      </w:r>
      <w:r w:rsidR="00F61A16" w:rsidRPr="00F61A16">
        <w:rPr>
          <w:rFonts w:ascii="Times New Roman" w:hAnsi="Times New Roman" w:cs="Times New Roman"/>
          <w:sz w:val="16"/>
          <w:szCs w:val="16"/>
        </w:rPr>
        <w:t xml:space="preserve">, ст. 89; № 28, ст. 4149; № 32, ст. 5106; № 49, </w:t>
      </w:r>
      <w:r w:rsidR="00F61A16" w:rsidRPr="00F61A16">
        <w:rPr>
          <w:rFonts w:ascii="Times New Roman" w:hAnsi="Times New Roman" w:cs="Times New Roman"/>
          <w:sz w:val="16"/>
          <w:szCs w:val="16"/>
        </w:rPr>
        <w:br/>
        <w:t>ст. 7524; № 53, ст. 8413, 8463</w:t>
      </w:r>
      <w:r>
        <w:rPr>
          <w:rFonts w:ascii="Times New Roman" w:hAnsi="Times New Roman" w:cs="Times New Roman"/>
          <w:sz w:val="16"/>
          <w:szCs w:val="16"/>
        </w:rPr>
        <w:t>.</w:t>
      </w:r>
    </w:p>
  </w:footnote>
  <w:footnote w:id="3">
    <w:p w:rsidR="009B5F50" w:rsidRDefault="009B5F50" w:rsidP="005A5333">
      <w:pPr>
        <w:pStyle w:val="a4"/>
      </w:pPr>
      <w:r w:rsidRPr="008A0254">
        <w:rPr>
          <w:rStyle w:val="a6"/>
          <w:rFonts w:ascii="Times New Roman" w:hAnsi="Times New Roman" w:cs="Times New Roman"/>
          <w:sz w:val="16"/>
          <w:szCs w:val="16"/>
        </w:rPr>
        <w:footnoteRef/>
      </w:r>
      <w:r w:rsidRPr="008A0254">
        <w:rPr>
          <w:rFonts w:ascii="Times New Roman" w:hAnsi="Times New Roman" w:cs="Times New Roman"/>
          <w:sz w:val="16"/>
          <w:szCs w:val="16"/>
        </w:rPr>
        <w:t xml:space="preserve"> В</w:t>
      </w:r>
      <w:r>
        <w:rPr>
          <w:rFonts w:ascii="Times New Roman" w:hAnsi="Times New Roman" w:cs="Times New Roman"/>
          <w:sz w:val="16"/>
          <w:szCs w:val="16"/>
        </w:rPr>
        <w:t xml:space="preserve"> случае отсутствия технической возможности подсчета посещений в столбце 8 указывается «нет данных».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62533"/>
      <w:docPartObj>
        <w:docPartGallery w:val="Page Numbers (Top of Page)"/>
        <w:docPartUnique/>
      </w:docPartObj>
    </w:sdtPr>
    <w:sdtEndPr>
      <w:rPr>
        <w:rFonts w:ascii="Times New Roman" w:hAnsi="Times New Roman" w:cs="Times New Roman"/>
      </w:rPr>
    </w:sdtEndPr>
    <w:sdtContent>
      <w:p w:rsidR="00A8033E" w:rsidRPr="00497386" w:rsidRDefault="00A8033E">
        <w:pPr>
          <w:pStyle w:val="a7"/>
          <w:jc w:val="center"/>
          <w:rPr>
            <w:rFonts w:ascii="Times New Roman" w:hAnsi="Times New Roman" w:cs="Times New Roman"/>
          </w:rPr>
        </w:pPr>
        <w:r w:rsidRPr="00497386">
          <w:rPr>
            <w:rFonts w:ascii="Times New Roman" w:hAnsi="Times New Roman" w:cs="Times New Roman"/>
          </w:rPr>
          <w:fldChar w:fldCharType="begin"/>
        </w:r>
        <w:r w:rsidRPr="00497386">
          <w:rPr>
            <w:rFonts w:ascii="Times New Roman" w:hAnsi="Times New Roman" w:cs="Times New Roman"/>
          </w:rPr>
          <w:instrText>PAGE   \* MERGEFORMAT</w:instrText>
        </w:r>
        <w:r w:rsidRPr="00497386">
          <w:rPr>
            <w:rFonts w:ascii="Times New Roman" w:hAnsi="Times New Roman" w:cs="Times New Roman"/>
          </w:rPr>
          <w:fldChar w:fldCharType="separate"/>
        </w:r>
        <w:r w:rsidR="00A34E58">
          <w:rPr>
            <w:rFonts w:ascii="Times New Roman" w:hAnsi="Times New Roman" w:cs="Times New Roman"/>
            <w:noProof/>
          </w:rPr>
          <w:t>25</w:t>
        </w:r>
        <w:r w:rsidRPr="00497386">
          <w:rPr>
            <w:rFonts w:ascii="Times New Roman" w:hAnsi="Times New Roman" w:cs="Times New Roman"/>
          </w:rPr>
          <w:fldChar w:fldCharType="end"/>
        </w:r>
      </w:p>
    </w:sdtContent>
  </w:sdt>
  <w:p w:rsidR="00A8033E" w:rsidRPr="00497386" w:rsidRDefault="00A8033E">
    <w:pPr>
      <w:pStyle w:val="a7"/>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50" w:rsidRDefault="00C47E50">
    <w:pPr>
      <w:pStyle w:val="a7"/>
      <w:jc w:val="center"/>
    </w:pPr>
  </w:p>
  <w:p w:rsidR="00C47E50" w:rsidRDefault="00C47E5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222BB"/>
    <w:rsid w:val="00053BC9"/>
    <w:rsid w:val="00060AF5"/>
    <w:rsid w:val="00062DD8"/>
    <w:rsid w:val="000773BE"/>
    <w:rsid w:val="000A2F8C"/>
    <w:rsid w:val="001119A7"/>
    <w:rsid w:val="00136396"/>
    <w:rsid w:val="00166FF6"/>
    <w:rsid w:val="0017355C"/>
    <w:rsid w:val="001B33DB"/>
    <w:rsid w:val="001B3D29"/>
    <w:rsid w:val="001B6BA8"/>
    <w:rsid w:val="00212849"/>
    <w:rsid w:val="002729AA"/>
    <w:rsid w:val="002A5326"/>
    <w:rsid w:val="002E78C7"/>
    <w:rsid w:val="00332F0E"/>
    <w:rsid w:val="00335E60"/>
    <w:rsid w:val="00341696"/>
    <w:rsid w:val="00380CB2"/>
    <w:rsid w:val="00380FF1"/>
    <w:rsid w:val="00393080"/>
    <w:rsid w:val="003C7A43"/>
    <w:rsid w:val="00400FFE"/>
    <w:rsid w:val="004040E1"/>
    <w:rsid w:val="00410A73"/>
    <w:rsid w:val="00421E4F"/>
    <w:rsid w:val="004812C9"/>
    <w:rsid w:val="00487FCA"/>
    <w:rsid w:val="00497386"/>
    <w:rsid w:val="004A2FFC"/>
    <w:rsid w:val="005325E2"/>
    <w:rsid w:val="00543ADA"/>
    <w:rsid w:val="005A5333"/>
    <w:rsid w:val="005C537C"/>
    <w:rsid w:val="005E46A8"/>
    <w:rsid w:val="00686244"/>
    <w:rsid w:val="006A485D"/>
    <w:rsid w:val="006B16CE"/>
    <w:rsid w:val="006F145C"/>
    <w:rsid w:val="006F6966"/>
    <w:rsid w:val="0076634F"/>
    <w:rsid w:val="0079016C"/>
    <w:rsid w:val="00795D38"/>
    <w:rsid w:val="007D6C3A"/>
    <w:rsid w:val="007F7D64"/>
    <w:rsid w:val="00851B06"/>
    <w:rsid w:val="00866280"/>
    <w:rsid w:val="00886365"/>
    <w:rsid w:val="0089630B"/>
    <w:rsid w:val="008A0254"/>
    <w:rsid w:val="008C13F9"/>
    <w:rsid w:val="008D1E10"/>
    <w:rsid w:val="00936C3A"/>
    <w:rsid w:val="009814F8"/>
    <w:rsid w:val="009B5F50"/>
    <w:rsid w:val="009D4BB4"/>
    <w:rsid w:val="00A10292"/>
    <w:rsid w:val="00A105A6"/>
    <w:rsid w:val="00A34E58"/>
    <w:rsid w:val="00A71DD2"/>
    <w:rsid w:val="00A8033E"/>
    <w:rsid w:val="00AC3638"/>
    <w:rsid w:val="00AF40EB"/>
    <w:rsid w:val="00B1326B"/>
    <w:rsid w:val="00B73A71"/>
    <w:rsid w:val="00B748E8"/>
    <w:rsid w:val="00B74C54"/>
    <w:rsid w:val="00BF7D72"/>
    <w:rsid w:val="00C06717"/>
    <w:rsid w:val="00C47E50"/>
    <w:rsid w:val="00C64DE7"/>
    <w:rsid w:val="00C72968"/>
    <w:rsid w:val="00C775D6"/>
    <w:rsid w:val="00CE2503"/>
    <w:rsid w:val="00D562FD"/>
    <w:rsid w:val="00D962D3"/>
    <w:rsid w:val="00DC60BC"/>
    <w:rsid w:val="00DF5DA7"/>
    <w:rsid w:val="00E568B7"/>
    <w:rsid w:val="00EA754C"/>
    <w:rsid w:val="00EB050D"/>
    <w:rsid w:val="00EC581C"/>
    <w:rsid w:val="00F27C50"/>
    <w:rsid w:val="00F45C37"/>
    <w:rsid w:val="00F61A16"/>
    <w:rsid w:val="00F83267"/>
    <w:rsid w:val="00FC1A2A"/>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92CC-4B80-4F05-A6EE-5D2983DD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styleId="ab">
    <w:name w:val="Balloon Text"/>
    <w:basedOn w:val="a"/>
    <w:link w:val="ac"/>
    <w:uiPriority w:val="99"/>
    <w:semiHidden/>
    <w:unhideWhenUsed/>
    <w:rsid w:val="007901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016C"/>
    <w:rPr>
      <w:rFonts w:ascii="Segoe UI" w:hAnsi="Segoe UI" w:cs="Segoe UI"/>
      <w:sz w:val="18"/>
      <w:szCs w:val="18"/>
    </w:rPr>
  </w:style>
  <w:style w:type="paragraph" w:styleId="ad">
    <w:name w:val="Revision"/>
    <w:hidden/>
    <w:uiPriority w:val="99"/>
    <w:semiHidden/>
    <w:rsid w:val="00DC6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1923">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484014058">
      <w:bodyDiv w:val="1"/>
      <w:marLeft w:val="0"/>
      <w:marRight w:val="0"/>
      <w:marTop w:val="0"/>
      <w:marBottom w:val="0"/>
      <w:divBdr>
        <w:top w:val="none" w:sz="0" w:space="0" w:color="auto"/>
        <w:left w:val="none" w:sz="0" w:space="0" w:color="auto"/>
        <w:bottom w:val="none" w:sz="0" w:space="0" w:color="auto"/>
        <w:right w:val="none" w:sz="0" w:space="0" w:color="auto"/>
      </w:divBdr>
    </w:div>
    <w:div w:id="1039090611">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85178166">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BE1D-122B-4B90-8F53-74353AF7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31</cp:revision>
  <cp:lastPrinted>2019-02-05T05:46:00Z</cp:lastPrinted>
  <dcterms:created xsi:type="dcterms:W3CDTF">2018-11-29T14:37:00Z</dcterms:created>
  <dcterms:modified xsi:type="dcterms:W3CDTF">2019-03-01T10:39:00Z</dcterms:modified>
</cp:coreProperties>
</file>