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24" w:rsidRDefault="006C3524" w:rsidP="006C3524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0477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24" w:rsidRDefault="006C3524" w:rsidP="006C352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АДМИНИСТРАЦИЯ</w:t>
      </w: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«ЦУНТИНСКИЙ РАЙОН»</w:t>
      </w: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6C3524" w:rsidRDefault="006C3524" w:rsidP="006C3524">
      <w:pPr>
        <w:pStyle w:val="Standard"/>
        <w:spacing w:after="0" w:line="240" w:lineRule="auto"/>
        <w:ind w:right="-142"/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6C3524" w:rsidRDefault="006C3524" w:rsidP="006C35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524" w:rsidRDefault="006C3524" w:rsidP="006C3524">
      <w:pPr>
        <w:pStyle w:val="Standard"/>
        <w:spacing w:after="0" w:line="240" w:lineRule="auto"/>
        <w:ind w:left="-993" w:right="-28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6C3524" w:rsidRDefault="006C3524" w:rsidP="006C35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6C3524" w:rsidRDefault="006C3524" w:rsidP="006C352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16.10.2023г.                                                                                              №248                                                                               </w:t>
      </w:r>
    </w:p>
    <w:p w:rsidR="006C3524" w:rsidRDefault="006C3524" w:rsidP="006C3524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 Кидеро</w:t>
      </w:r>
    </w:p>
    <w:p w:rsidR="006C3524" w:rsidRDefault="006C3524" w:rsidP="006C3524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деятельности в сфере перевозок пассажиров</w:t>
      </w: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багажа легковыми такси</w:t>
      </w:r>
      <w:r>
        <w:rPr>
          <w:rFonts w:ascii="Helvetica" w:eastAsia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МР «Цунтинский район»</w:t>
      </w:r>
    </w:p>
    <w:p w:rsidR="006C3524" w:rsidRDefault="006C3524" w:rsidP="006C3524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524" w:rsidRDefault="006C3524" w:rsidP="006C3524">
      <w:pPr>
        <w:pStyle w:val="Standard"/>
        <w:spacing w:after="120" w:line="240" w:lineRule="auto"/>
        <w:ind w:left="-567" w:firstLine="4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предоставления транспортных услуг населению, упорядочения пассажирских перевозок  и багажа легковыми такси, а также  обеспечения безопасности дорожного движения, в соответствии с Федеральным законом от 6 октября  2003 г. № 131-ФЗ «Об общих принципах организации местного самоуправления в Российской Федерации», Федеральным законом от 10 декабря 1995 г. № 196-ФЗ «О безопасности дорожного движения», Федеральным законом от 29 декабря 2022 г. № 580-ФЗ  «Об организации перевозок пассажиров и багажа легковыми такси в Российской Федерации, о внесении изменений в отдельные законодательные акты РФ и о признании утратившими силу отдельных положений законодательные акты РФ», постановлением Правительства Российской Федерации от 23 октября 1993 г. № 1090 «О правилах дорожного движения», Администрация МР  «Цунтинский район»РД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C3524" w:rsidRDefault="006C3524" w:rsidP="006C3524">
      <w:pPr>
        <w:pStyle w:val="Standard"/>
        <w:spacing w:after="12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1.Утвердить:</w:t>
      </w:r>
    </w:p>
    <w:p w:rsidR="006C3524" w:rsidRDefault="006C3524" w:rsidP="006C3524">
      <w:pPr>
        <w:pStyle w:val="Standard"/>
        <w:spacing w:after="0" w:line="240" w:lineRule="auto"/>
        <w:ind w:left="-142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Положение о перевозке пассажиров и багажа легковыми такси территории МР  «Цунтинский район» согласно Приложению № 1.</w:t>
      </w:r>
    </w:p>
    <w:p w:rsidR="006C3524" w:rsidRDefault="006C3524" w:rsidP="006C3524">
      <w:pPr>
        <w:pStyle w:val="Standard"/>
        <w:spacing w:after="0" w:line="240" w:lineRule="auto"/>
        <w:ind w:left="-142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2.Утвердить Положение об организации стоянок легкового такси на территории МР  «Цунтинский район» согласно Приложению № 2.</w:t>
      </w:r>
    </w:p>
    <w:p w:rsidR="006C3524" w:rsidRDefault="006C3524" w:rsidP="006C3524">
      <w:pPr>
        <w:pStyle w:val="Standard"/>
        <w:spacing w:after="0" w:line="240" w:lineRule="auto"/>
        <w:ind w:left="-142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3.МКУ «УСЖКХ» МР «Цунтинский район» (Абдурахманов А.М. в течение одного месяца с даты вступления в силу настоящего постановления оборудовать места расположения стоянок легковых такси дорожными знаками и информационными табличками в соответствии с действующим законодательством.</w:t>
      </w:r>
    </w:p>
    <w:p w:rsidR="006C3524" w:rsidRDefault="006C3524" w:rsidP="006C3524">
      <w:pPr>
        <w:pStyle w:val="Standard"/>
        <w:spacing w:after="0" w:line="240" w:lineRule="auto"/>
        <w:ind w:left="-142"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4.Отделу экономики, земельных и имущественных отношений (Закарьяева П.И.) подготовить и утвердить схемы расположения земельных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 под стоянки легковых такси на кадастровом плане территории.</w:t>
      </w:r>
    </w:p>
    <w:p w:rsidR="006C3524" w:rsidRDefault="006C3524" w:rsidP="006C3524">
      <w:pPr>
        <w:pStyle w:val="Standard"/>
        <w:spacing w:after="0" w:line="240" w:lineRule="auto"/>
        <w:ind w:left="-284" w:firstLine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5.Рекомендовать ОМВД России по Цунтинскому району обеспечить общественный порядок в местах стоянки легковых такси и контроль над соблюдением водителями требований действующего законодательства при осуществлении перевозок пассажиров и багажа легковыми такси.</w:t>
      </w:r>
    </w:p>
    <w:p w:rsidR="006C3524" w:rsidRDefault="006C3524" w:rsidP="006C3524">
      <w:pPr>
        <w:pStyle w:val="Standard"/>
        <w:spacing w:after="0" w:line="240" w:lineRule="auto"/>
        <w:ind w:left="-284" w:firstLine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6.Опубликовать настоящее постановление в газете «Дидойские новости» и разместить на официальном сайте Администрации МР  «Цунтинский район». Настоящее постановление вступает в силу с даты его публикации.</w:t>
      </w:r>
    </w:p>
    <w:p w:rsidR="006C3524" w:rsidRDefault="006C3524" w:rsidP="006C3524">
      <w:pPr>
        <w:pStyle w:val="Standard"/>
        <w:spacing w:after="0" w:line="24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7.Контроль за выполнением настоящего постановления возложить на заместителя главы администрации Абдулаева А.К.</w:t>
      </w:r>
    </w:p>
    <w:p w:rsidR="006C3524" w:rsidRDefault="006C3524" w:rsidP="006C35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И.о. главы                                                                                                  А. Гамзатов</w:t>
      </w:r>
    </w:p>
    <w:p w:rsidR="006C3524" w:rsidRDefault="006C3524" w:rsidP="006C352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  <w:rPr>
          <w:sz w:val="28"/>
          <w:szCs w:val="28"/>
        </w:rPr>
      </w:pPr>
    </w:p>
    <w:p w:rsidR="006C3524" w:rsidRDefault="006C3524" w:rsidP="006C3524">
      <w:pPr>
        <w:pStyle w:val="a3"/>
        <w:jc w:val="right"/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 постановлению</w:t>
      </w: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Администрации МР  </w:t>
      </w: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«Цунтинский район»</w:t>
      </w: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от 16.10.2023 г.  № ___</w:t>
      </w:r>
    </w:p>
    <w:p w:rsidR="006C3524" w:rsidRDefault="006C3524" w:rsidP="006C3524">
      <w:pPr>
        <w:pStyle w:val="Standard"/>
        <w:spacing w:after="0" w:line="276" w:lineRule="auto"/>
        <w:ind w:left="5457" w:right="374" w:firstLine="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32"/>
        <w:ind w:left="51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47" w:lineRule="auto"/>
        <w:ind w:left="-426" w:right="5" w:hanging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 </w:t>
      </w:r>
    </w:p>
    <w:p w:rsidR="006C3524" w:rsidRDefault="006C3524" w:rsidP="006C3524">
      <w:pPr>
        <w:pStyle w:val="Standard"/>
        <w:spacing w:after="0" w:line="247" w:lineRule="auto"/>
        <w:ind w:left="-426" w:right="5" w:hanging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 перевозке пассажиров и багажа легковыми такси</w:t>
      </w:r>
    </w:p>
    <w:p w:rsidR="006C3524" w:rsidRDefault="006C3524" w:rsidP="006C3524">
      <w:pPr>
        <w:pStyle w:val="Standard"/>
        <w:spacing w:after="0" w:line="247" w:lineRule="auto"/>
        <w:ind w:left="-426" w:right="5" w:hanging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МР «Цунтинский район»</w:t>
      </w: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2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C3524" w:rsidRDefault="006C3524" w:rsidP="006C3524">
      <w:pPr>
        <w:pStyle w:val="Standard"/>
        <w:numPr>
          <w:ilvl w:val="0"/>
          <w:numId w:val="4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 перевозке пассажиров легковыми такси на территории МР  «Цунтинский район» (далее – Положение), регламентирует порядок организации работы легкового автомобильного транспорта - такси (далее по тексту - такси) на территории МР  «Цунтинский район» и направлено на создание условий для предоставления услуг такси населению.</w:t>
      </w:r>
    </w:p>
    <w:p w:rsidR="006C3524" w:rsidRDefault="006C3524" w:rsidP="006C3524">
      <w:pPr>
        <w:pStyle w:val="Standard"/>
        <w:numPr>
          <w:ilvl w:val="0"/>
          <w:numId w:val="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является обязательным для всех юридических и физических лиц, являющихся участниками перевозок пассажиров и багажа автомобилями такси на территории МР  «Цунтинский район», независимо от форм собственности.</w:t>
      </w:r>
    </w:p>
    <w:p w:rsidR="006C3524" w:rsidRDefault="006C3524" w:rsidP="006C3524">
      <w:pPr>
        <w:pStyle w:val="Standard"/>
        <w:spacing w:after="15" w:line="264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понятия и определения  </w:t>
      </w:r>
    </w:p>
    <w:p w:rsidR="006C3524" w:rsidRDefault="006C3524" w:rsidP="006C3524">
      <w:pPr>
        <w:pStyle w:val="Standard"/>
        <w:numPr>
          <w:ilvl w:val="0"/>
          <w:numId w:val="8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понятия и определения:</w:t>
      </w:r>
    </w:p>
    <w:p w:rsidR="006C3524" w:rsidRDefault="006C3524" w:rsidP="006C3524">
      <w:pPr>
        <w:pStyle w:val="Standard"/>
        <w:numPr>
          <w:ilvl w:val="0"/>
          <w:numId w:val="10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легковое такси (автомобиль такси) </w:t>
      </w:r>
      <w:r>
        <w:rPr>
          <w:rFonts w:ascii="Times New Roman" w:eastAsia="Times New Roman" w:hAnsi="Times New Roman" w:cs="Times New Roman"/>
          <w:sz w:val="28"/>
          <w:szCs w:val="28"/>
        </w:rPr>
        <w:t>- транспортное средство категории «M1» (в соответствии с Техническим регламентом Таможенного союза</w:t>
      </w:r>
    </w:p>
    <w:p w:rsidR="006C3524" w:rsidRDefault="006C3524" w:rsidP="006C3524">
      <w:pPr>
        <w:pStyle w:val="Standard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 ТС 018/2011 «О безопасности колесных транспортных средств»), оборудованное специальными опознавательными знаками и устройствами и используемое для перевозок пассажиров и багажа в соответствии с публичным договором фрахтования. Транспортное средство категории «M1» - транспортное средство, которое используется для перевозки пассажиров и имеет помимо места водителя не более 8 мест для сидения;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путь следования транспортного средства между пунктами отправления и назначения;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легковыми такси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платные перевозки пассажиров и багажа легковыми автомобилями такси, осуществляемые на основании заключения публичного договора фрахтования, заключаемого фрахтователем с водителем легкового такси, действующего от имени и поручению фрахтовщика или, если водитель является индивидуальным предпринимателем, от собственного имени;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стоянка такси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определенное соответствующими дорожными знаками место, предназначенное для остановки, стоянки легковых такси, осуществления посадки (высадки) пассажиров в легковые такси, погрузки (выгрузки) их ручной клади и (или) ожидания водителями легковых такси информации от диспетчерских служб о заказе легкового такси;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перевозок пассажиров легковыми автомобилями такси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перевозчик, водитель, пассажир;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юридическое лицо, индивидуальный предприниматель, осуществляющие перевозки легковым такси в соответствии с действующим законодательством и на основании разрешения на осуществление деятельности по перевозке пассажиров и багажа легковым такси на территории Республики Дагестан, принявший на себя по договору перевозки пассажира обязанность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перевезти пассажира и доставить багаж в пункт назначения;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осуществляющее перевозку пассажиров легковыми автомобилями такси, заключившее трудовой договор или иной договор найма с перевозчиком и обладающее соответствующей профессиональной подготовкой;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пассажир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перевозка  которого транспортным средством осуществляется на основании договора в соответствии с публичным договором фрахтования, заключенного им самим или от его имени другим лицом, перевозится за плату перевозчиком в соответствии с действующим законодательством;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багаж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вещи пассажира, принятые для перевозки в установленном порядке;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диспетчер такси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лицо, принимающее заказы от населения на перевозку пассажиров легковыми автомобилями такси от имени перевозчика;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таксометр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оборудование, предназначенное для расчета стоимости перевозки пассажиров и багажа легковым такси исходя из установленных тарифов на единицу пробега и (или) единицу времени пользования транспортным средством;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регулируемая цена услуг по пассажирским перевозкам при рыночном воздействии на эту цену.</w:t>
      </w:r>
    </w:p>
    <w:p w:rsidR="006C3524" w:rsidRDefault="006C3524" w:rsidP="006C3524">
      <w:pPr>
        <w:pStyle w:val="Standard"/>
        <w:numPr>
          <w:ilvl w:val="0"/>
          <w:numId w:val="12"/>
        </w:numPr>
        <w:spacing w:before="120"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деятельность по перевозке пассажиров легковыми такси, должны руководствоваться требованиями действующего законодательства и иных правовых актов, регламентирующих вопросы безопасности дорожного движения, технического состояния транспортных средств, медицинского обеспечения безопасности перевозок, особенностей режима рабочего времени и времени отдыха водителей, обеспечения требований законодательства о защите прав потребителей.</w:t>
      </w:r>
    </w:p>
    <w:p w:rsidR="006C3524" w:rsidRDefault="006C3524" w:rsidP="006C3524">
      <w:pPr>
        <w:pStyle w:val="Standard"/>
        <w:numPr>
          <w:ilvl w:val="0"/>
          <w:numId w:val="12"/>
        </w:numPr>
        <w:spacing w:before="120"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Перевозка пассажиров и багажа легковым такси осуществляется в порядке, определенном Федеральным законом от 29 декабря 2022 г. № 580-ФЗ  «Об организации перевозок пассажиров и багажа легковыми такси в Российской Федерации, о внесении изменений в отдельные законодательные акты РФ и о признании утратившими силу отдельных положений законодательные акты РФ» и главой IV «Правил перевозки пассажиров и багажа автомобильным транспортом и наземным электрическим транспортом», утвержденный постановлением Правительства Республики Дагестан от 08.09.2011 г. № 311 и настоящим Положением.</w:t>
      </w:r>
    </w:p>
    <w:p w:rsidR="006C3524" w:rsidRDefault="006C3524" w:rsidP="006C3524">
      <w:pPr>
        <w:pStyle w:val="Standard"/>
        <w:numPr>
          <w:ilvl w:val="0"/>
          <w:numId w:val="12"/>
        </w:numPr>
        <w:spacing w:before="120"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Пассажиры обязаны соблюдать правила поведения при поездке на легковом такси, своевременно оплачивать свой проезд, нести ответственность за проезд без оплаты, за порчу подвижного состава в соответствии с действующим законодательством.</w:t>
      </w:r>
    </w:p>
    <w:p w:rsidR="006C3524" w:rsidRDefault="006C3524" w:rsidP="006C3524">
      <w:pPr>
        <w:pStyle w:val="Standard"/>
        <w:numPr>
          <w:ilvl w:val="0"/>
          <w:numId w:val="12"/>
        </w:numPr>
        <w:spacing w:before="120"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 нарушение настоящего Положения перевозчик несет ответственность в соответствии с действующим законодательством.</w:t>
      </w:r>
    </w:p>
    <w:p w:rsidR="006C3524" w:rsidRDefault="006C3524" w:rsidP="006C3524">
      <w:pPr>
        <w:pStyle w:val="Standard"/>
        <w:spacing w:after="0" w:line="240" w:lineRule="auto"/>
        <w:ind w:left="-426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Порядок использования подвижного состава, его оборудования, оформления и технические требования к легковым такси при осуществлении перевозок</w:t>
      </w:r>
    </w:p>
    <w:p w:rsidR="006C3524" w:rsidRDefault="006C3524" w:rsidP="006C3524">
      <w:pPr>
        <w:pStyle w:val="Standard"/>
        <w:numPr>
          <w:ilvl w:val="0"/>
          <w:numId w:val="14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Автомобиль, используемый в качестве легкового такси, должен находиться в законном пользовании лица, осуществляющего пассажирские перевозки. Для данного вида перевозок используются автомобили отечественного и зарубежного производства, число сидячих мест в которых, помимо сидения водителя, не превышает восьми.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Автомобиль, используемый перевозчиком в качестве легкового такси, должен быть технически исправным, любой цветовой гаммы, оборудован таксометром и ремнями безопасности, иметь технические характеристики, позволяющие производить посадку и высадку пассажиров со стороны тротуара или обочины.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допускаются к использованию в качестве легкового такси легковые автомобили со специальным управлением, не зарегистрированные в установленном порядке, не оборудованные в соответствии с требованиями, предъявляемыми к автомобилям такси.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Легковое такси должно быть сертифицировано в соответствии с требованиями системы сертификации механических транспортных средств  для условий Российской Федерации.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сигнальности и опознаваемости в общем транспортном потоке, легковое такси оборудуется опознавательным  знаком таксомоторов согласно ГОСТ 25869-90 (композиция из черных и белых квадратов, расположенных в шахматном порядке, наносимая всю ширину боковых дверей, а также на опознавательный фонарь оранжевого цвета, который устанавливается на крыше транспортного средства). На боковых поверхностях транспортного средства может быть нанесена дополнительная информация о юридическом или физическом лице, несущем ответственность за предоставляемые услуги.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Техническое состояние автомобиля, его систем и механизмов должно соответствовать требованиям основных положений по допуску транспортных средств к эксплуатации и требованиям Правил дорожного движения.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оборудовании автомобиля-такси таксометром он должен быть опломбирован, зарегистрирован в установленном порядке и проходить периодические проверки.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Используемые радиопередающие устройства должны быть зарегистрированы в установленном порядке.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салоне легкового такси на передней панели справа от водителя должна размещаться следующая информация:</w:t>
      </w:r>
    </w:p>
    <w:p w:rsidR="006C3524" w:rsidRDefault="006C3524" w:rsidP="006C3524">
      <w:pPr>
        <w:pStyle w:val="Standard"/>
        <w:numPr>
          <w:ilvl w:val="0"/>
          <w:numId w:val="17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полное или краткое наименование перевозчика (фрахтовщика), осуществляющего перевозки автомобилями такси, с указанием его телефонов, сведения о его государственной регистрации и наименование зарегистрировавшего органа;</w:t>
      </w:r>
    </w:p>
    <w:p w:rsidR="006C3524" w:rsidRDefault="006C3524" w:rsidP="006C3524">
      <w:pPr>
        <w:pStyle w:val="Standard"/>
        <w:numPr>
          <w:ilvl w:val="0"/>
          <w:numId w:val="18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условия оплаты за пользование легковым такси;</w:t>
      </w:r>
    </w:p>
    <w:p w:rsidR="006C3524" w:rsidRDefault="006C3524" w:rsidP="006C3524">
      <w:pPr>
        <w:pStyle w:val="Standard"/>
        <w:numPr>
          <w:ilvl w:val="0"/>
          <w:numId w:val="18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визитная карточка водителя с фотографией и указанием его фамилии, имени и отчества;</w:t>
      </w:r>
    </w:p>
    <w:p w:rsidR="006C3524" w:rsidRDefault="006C3524" w:rsidP="006C3524">
      <w:pPr>
        <w:pStyle w:val="Standard"/>
        <w:numPr>
          <w:ilvl w:val="0"/>
          <w:numId w:val="18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легковом автомобиле такси должны находиться правила пользования соответствующим транспортным средством, которые представляется фрахтователю (пассажиру) по его требованию.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426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проверки выполнения требований по оформлению и оборудованию легковых такси, предусмотренных настоящим Положением, перевозчик обязан допускать в легковое такси должностных лиц федеральных органов исполнительной власти, органов местного самоуправления, уполномоченных на осуществление такой проверки.</w:t>
      </w:r>
    </w:p>
    <w:p w:rsidR="006C3524" w:rsidRDefault="006C3524" w:rsidP="006C3524">
      <w:pPr>
        <w:pStyle w:val="Standard"/>
        <w:spacing w:after="15" w:line="264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Требования, дающие право осуществлять перевозки такси</w:t>
      </w:r>
    </w:p>
    <w:p w:rsidR="006C3524" w:rsidRDefault="006C3524" w:rsidP="006C3524">
      <w:pPr>
        <w:pStyle w:val="Standard"/>
        <w:numPr>
          <w:ilvl w:val="0"/>
          <w:numId w:val="20"/>
        </w:numPr>
        <w:spacing w:after="0" w:line="264" w:lineRule="auto"/>
        <w:ind w:left="-426" w:right="5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Перевозки пассажиров на легковом такси вправе осуществлять юридические лица и индивидуальные предприниматели, зарегистрированные в установленном законодательством порядке, и получившие разрешение на осуществление деятельности по перевозке пассажиров и багажа легковым такси на территории Республики Дагестан.</w:t>
      </w:r>
    </w:p>
    <w:p w:rsidR="006C3524" w:rsidRDefault="006C3524" w:rsidP="006C3524">
      <w:pPr>
        <w:pStyle w:val="Standard"/>
        <w:numPr>
          <w:ilvl w:val="0"/>
          <w:numId w:val="21"/>
        </w:numPr>
        <w:spacing w:after="0" w:line="264" w:lineRule="auto"/>
        <w:ind w:left="-426" w:right="5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нормативными правовыми актами Российской Федерации, Республики Дагестан и органов местного самоуправления МР  «Цунтинский район», перевозчики обязаны:</w:t>
      </w:r>
    </w:p>
    <w:p w:rsidR="006C3524" w:rsidRDefault="006C3524" w:rsidP="006C3524">
      <w:pPr>
        <w:pStyle w:val="Standard"/>
        <w:numPr>
          <w:ilvl w:val="0"/>
          <w:numId w:val="23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выполнение перевозки пассажиров в соответствии с требованиями действующего законодательства и настоящего Положения, в том числе с соблюдением требований по безопасности дорожного движения. Общие требования по обеспечению безопасности дорожного движения водителями такси определяются Федеральным законом от 10.12.1995 № 196-ФЗ «О безопасности дорожного движения», Правилами дорожного движения Российской Федерации и иными нормативными документами по обеспечению безопасности дорожного движения;</w:t>
      </w:r>
    </w:p>
    <w:p w:rsidR="006C3524" w:rsidRDefault="006C3524" w:rsidP="006C3524">
      <w:pPr>
        <w:pStyle w:val="Standard"/>
        <w:numPr>
          <w:ilvl w:val="0"/>
          <w:numId w:val="24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техническое обслуживание и ремонт подвижного состава, а также выпуск легковых автомобилей такси на линию и их эксплуатацию в технически исправном состоянии;</w:t>
      </w:r>
    </w:p>
    <w:p w:rsidR="006C3524" w:rsidRDefault="006C3524" w:rsidP="006C3524">
      <w:pPr>
        <w:pStyle w:val="Standard"/>
        <w:numPr>
          <w:ilvl w:val="0"/>
          <w:numId w:val="25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мойку автомобиля и санитарную обработку салона автомобиля в соответствии с техническими и санитарными нормами;</w:t>
      </w:r>
    </w:p>
    <w:p w:rsidR="006C3524" w:rsidRDefault="006C3524" w:rsidP="006C3524">
      <w:pPr>
        <w:pStyle w:val="Standard"/>
        <w:numPr>
          <w:ilvl w:val="0"/>
          <w:numId w:val="25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профессиональную надежность и подготовку водительского состава;</w:t>
      </w:r>
    </w:p>
    <w:p w:rsidR="006C3524" w:rsidRDefault="006C3524" w:rsidP="006C3524">
      <w:pPr>
        <w:pStyle w:val="Standard"/>
        <w:numPr>
          <w:ilvl w:val="0"/>
          <w:numId w:val="25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 соблюдение прав пассажиров как потребителей автотранспортных услуг в соответствии с действующим законодательством Российской Федерации;</w:t>
      </w:r>
    </w:p>
    <w:p w:rsidR="006C3524" w:rsidRDefault="006C3524" w:rsidP="006C3524">
      <w:pPr>
        <w:pStyle w:val="Standard"/>
        <w:numPr>
          <w:ilvl w:val="0"/>
          <w:numId w:val="25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беспрепятственный допуск на объекты таксомоторного транспорта представителей федеральных органов контроля и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необходимых документов и материалов для выполнения контрольных функций представителями уполномоченных органов;</w:t>
      </w:r>
    </w:p>
    <w:p w:rsidR="006C3524" w:rsidRDefault="006C3524" w:rsidP="006C3524">
      <w:pPr>
        <w:pStyle w:val="Standard"/>
        <w:numPr>
          <w:ilvl w:val="0"/>
          <w:numId w:val="25"/>
        </w:numPr>
        <w:spacing w:after="15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учет и сохранность забытых пассажирами вещей.</w:t>
      </w:r>
    </w:p>
    <w:p w:rsidR="006C3524" w:rsidRDefault="006C3524" w:rsidP="006C3524">
      <w:pPr>
        <w:pStyle w:val="Standard"/>
        <w:numPr>
          <w:ilvl w:val="0"/>
          <w:numId w:val="21"/>
        </w:numPr>
        <w:spacing w:after="0" w:line="264" w:lineRule="auto"/>
        <w:ind w:left="-426" w:right="5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Водитель, осуществляющий перевозку пассажиров в такси, должен иметь водительский стаж не менее 3 лет, при себе обязан иметь и по требованию уполномоченных должностных лиц передавать им для проверки следующие документы:</w:t>
      </w:r>
    </w:p>
    <w:p w:rsidR="006C3524" w:rsidRDefault="006C3524" w:rsidP="006C3524">
      <w:pPr>
        <w:pStyle w:val="Standard"/>
        <w:numPr>
          <w:ilvl w:val="0"/>
          <w:numId w:val="26"/>
        </w:numPr>
        <w:spacing w:after="0" w:line="264" w:lineRule="auto"/>
        <w:ind w:left="-426" w:right="5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на осуществление деятельности по перевозке пассажиров и багажа легковым такси на территории Республики Дагестан;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64" w:lineRule="auto"/>
        <w:ind w:left="-426" w:right="5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в качестве индивидуального предпринимателя либо трудовой договор, заключенный между работодателем - индивидуальным предпринимателем (зарегистрированном в установленном законодательном порядке) или юридическим лицом в качестве работника;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64" w:lineRule="auto"/>
        <w:ind w:left="-426" w:right="5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 на право управления транспортным средством соответствующей категории;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64" w:lineRule="auto"/>
        <w:ind w:left="-426" w:right="5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регистрационные документы на используемое транспортное средство;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64" w:lineRule="auto"/>
        <w:ind w:left="-426" w:right="5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владения или пользования, или распоряжения используемым транспортным средством;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64" w:lineRule="auto"/>
        <w:ind w:left="-426" w:right="5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страховой полис обязательного страхования транспортного средства в случаях, когда обязанность по страхованию своей гражданской ответственности установлена федеральным законодательством.</w:t>
      </w:r>
    </w:p>
    <w:p w:rsidR="006C3524" w:rsidRDefault="006C3524" w:rsidP="006C3524">
      <w:pPr>
        <w:pStyle w:val="Standard"/>
        <w:spacing w:after="0" w:line="264" w:lineRule="auto"/>
        <w:ind w:left="-426" w:righ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перевозки пассажиров и багажа легковым такси</w:t>
      </w:r>
    </w:p>
    <w:p w:rsidR="006C3524" w:rsidRDefault="006C3524" w:rsidP="006C3524">
      <w:pPr>
        <w:pStyle w:val="Standard"/>
        <w:numPr>
          <w:ilvl w:val="0"/>
          <w:numId w:val="28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 или путем принятия к выполнению заказа пассажира диспетчером (в случае наличия диспетчерской службы) в устной форме.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Заказ пассажира принимается с использованием любых средств связи, а также по месту нахождения перевозчика или диспетчера (в случае наличия диспетчерской службы).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 или диспетчер (в случае наличия диспетчерской службы) обязан зарегистрировать принятый к исполнению заказ пассажира в журнале регистрации путем внесения в него следующей информации:</w:t>
      </w:r>
    </w:p>
    <w:p w:rsidR="006C3524" w:rsidRDefault="006C3524" w:rsidP="006C3524">
      <w:pPr>
        <w:pStyle w:val="Standard"/>
        <w:numPr>
          <w:ilvl w:val="0"/>
          <w:numId w:val="31"/>
        </w:numPr>
        <w:spacing w:after="0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номер заказа;</w:t>
      </w:r>
    </w:p>
    <w:p w:rsidR="006C3524" w:rsidRDefault="006C3524" w:rsidP="006C3524">
      <w:pPr>
        <w:pStyle w:val="Standard"/>
        <w:numPr>
          <w:ilvl w:val="0"/>
          <w:numId w:val="32"/>
        </w:numPr>
        <w:spacing w:after="0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дата принятия заказа;</w:t>
      </w:r>
    </w:p>
    <w:p w:rsidR="006C3524" w:rsidRDefault="006C3524" w:rsidP="006C3524">
      <w:pPr>
        <w:pStyle w:val="Standard"/>
        <w:numPr>
          <w:ilvl w:val="0"/>
          <w:numId w:val="32"/>
        </w:numPr>
        <w:spacing w:after="0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дата выполнения заказа;</w:t>
      </w:r>
    </w:p>
    <w:p w:rsidR="006C3524" w:rsidRDefault="006C3524" w:rsidP="006C3524">
      <w:pPr>
        <w:pStyle w:val="Standard"/>
        <w:numPr>
          <w:ilvl w:val="0"/>
          <w:numId w:val="32"/>
        </w:numPr>
        <w:spacing w:after="0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место подачи легкового такси;</w:t>
      </w:r>
    </w:p>
    <w:p w:rsidR="006C3524" w:rsidRDefault="006C3524" w:rsidP="006C3524">
      <w:pPr>
        <w:pStyle w:val="Standard"/>
        <w:numPr>
          <w:ilvl w:val="0"/>
          <w:numId w:val="32"/>
        </w:numPr>
        <w:spacing w:after="0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марка легкового такси, если договором перевозок предусматривается выбор пассажиром марки легкового такси;</w:t>
      </w:r>
    </w:p>
    <w:p w:rsidR="006C3524" w:rsidRDefault="006C3524" w:rsidP="006C3524">
      <w:pPr>
        <w:pStyle w:val="Standard"/>
        <w:numPr>
          <w:ilvl w:val="0"/>
          <w:numId w:val="32"/>
        </w:numPr>
        <w:spacing w:after="0" w:line="264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планируемое время подачи легкового такси.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Номер принятого к исполнению заказа сообщается пассажиру.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прибытии легкового такси к месту его подачи диспетчер сообщает пассажиру (фрахтователю)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 Время простоя такси, прибывшего по заказу, в ожидании пассажира не должно превышать 30 минут.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Маршрут перевозки пассажиров и багажа легковым такси определяется пассажиром. Если указанный маршрут не определен, водитель легкового такси обязан осуществить перевозку по кратчайшему маршруту.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платы), либо на основании установленных тарифов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 выдает пассажиру (по его требованию) кассовый чек или квитанцию в форме бланка строгой отчетности, подтверждающие оплату пользования легковым такси.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6C3524" w:rsidRDefault="006C3524" w:rsidP="006C3524">
      <w:pPr>
        <w:pStyle w:val="Standard"/>
        <w:numPr>
          <w:ilvl w:val="0"/>
          <w:numId w:val="2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 вправе отказать в предоставлении легкового такси для перевозки пассажиров и багажа в случае, если предлагаемый пассажиром маршрут или поведение пассажира может создавать угрозу безопасности водителя.</w:t>
      </w:r>
    </w:p>
    <w:p w:rsidR="006C3524" w:rsidRDefault="006C3524" w:rsidP="006C3524">
      <w:pPr>
        <w:pStyle w:val="Standard"/>
        <w:spacing w:after="0" w:line="264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Размещение и оборудование стоянок легковых автомобилей такси</w:t>
      </w:r>
    </w:p>
    <w:p w:rsidR="006C3524" w:rsidRDefault="006C3524" w:rsidP="006C3524">
      <w:pPr>
        <w:pStyle w:val="Standard"/>
        <w:numPr>
          <w:ilvl w:val="0"/>
          <w:numId w:val="34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размещения, оборудования и использования стоянок легковых автомобилей такси определяется Положением об организации стоянок легкового такси на   территории МР  «Цунтинский район».</w:t>
      </w:r>
    </w:p>
    <w:p w:rsidR="006C3524" w:rsidRDefault="006C3524" w:rsidP="006C3524">
      <w:pPr>
        <w:pStyle w:val="Standard"/>
        <w:spacing w:after="0" w:line="264" w:lineRule="auto"/>
        <w:ind w:left="-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Взаимоотношения между участниками перевозок</w:t>
      </w:r>
    </w:p>
    <w:p w:rsidR="006C3524" w:rsidRDefault="006C3524" w:rsidP="006C3524">
      <w:pPr>
        <w:pStyle w:val="Standard"/>
        <w:numPr>
          <w:ilvl w:val="0"/>
          <w:numId w:val="36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Взаимоотношения между перевозчиками и пассажирами определяются соглашением сторон, действующими нормативными правовыми актами и настоящим Положением.</w:t>
      </w:r>
    </w:p>
    <w:p w:rsidR="006C3524" w:rsidRDefault="006C3524" w:rsidP="006C3524">
      <w:pPr>
        <w:pStyle w:val="Standard"/>
        <w:numPr>
          <w:ilvl w:val="0"/>
          <w:numId w:val="37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Пассажир имеет право в порядке, установленном действующим законодательством, на возмещение вреда, причиненного жизни, здоровью и имуществу пассажира, а также на возмещение морального вреда, возникшего в результате неудовлетворительного транспортного обслуживания.</w:t>
      </w:r>
    </w:p>
    <w:p w:rsidR="006C3524" w:rsidRDefault="006C3524" w:rsidP="006C3524">
      <w:pPr>
        <w:pStyle w:val="Standard"/>
        <w:spacing w:after="0" w:line="264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перевозчика</w:t>
      </w:r>
    </w:p>
    <w:p w:rsidR="006C3524" w:rsidRDefault="006C3524" w:rsidP="006C3524">
      <w:pPr>
        <w:pStyle w:val="Standard"/>
        <w:numPr>
          <w:ilvl w:val="0"/>
          <w:numId w:val="39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  невыполнение требований настоящего Положения юридические лица и  индивидуальные предприниматели несут ответственность в соответствии с законодательством.</w:t>
      </w:r>
    </w:p>
    <w:p w:rsidR="006C3524" w:rsidRDefault="006C3524" w:rsidP="006C3524">
      <w:pPr>
        <w:pStyle w:val="Standard"/>
        <w:spacing w:after="0" w:line="264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426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Органы, осуществляющие контроль в сфере перевозок пассажиров и багажа легковыми такси.</w:t>
      </w:r>
    </w:p>
    <w:p w:rsidR="006C3524" w:rsidRDefault="006C3524" w:rsidP="006C3524">
      <w:pPr>
        <w:pStyle w:val="Standard"/>
        <w:numPr>
          <w:ilvl w:val="0"/>
          <w:numId w:val="41"/>
        </w:numPr>
        <w:spacing w:after="0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Органами, осуществляющими контроль в сфере перевозок пассажиров и багажа легковыми такси, являются: уполномоченный орган исполнительной власти Республики Дагестан в сфере организации транспортного обслуживания населения, ГИБДД и налоговая служба.</w:t>
      </w:r>
    </w:p>
    <w:p w:rsidR="006C3524" w:rsidRDefault="006C3524" w:rsidP="006C3524">
      <w:pPr>
        <w:pStyle w:val="Standard"/>
        <w:spacing w:after="0" w:line="264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64" w:lineRule="auto"/>
        <w:ind w:left="-426" w:right="155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a3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 постановлению</w:t>
      </w: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Администрации МР  </w:t>
      </w: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«Цунтинский район»</w:t>
      </w:r>
    </w:p>
    <w:p w:rsidR="006C3524" w:rsidRDefault="006C3524" w:rsidP="006C3524">
      <w:pPr>
        <w:pStyle w:val="a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от 16.10.2023 г.  № ___</w:t>
      </w:r>
    </w:p>
    <w:p w:rsidR="006C3524" w:rsidRDefault="006C3524" w:rsidP="006C3524">
      <w:pPr>
        <w:pStyle w:val="Standard"/>
        <w:spacing w:after="0" w:line="276" w:lineRule="auto"/>
        <w:ind w:left="5457" w:right="374" w:firstLine="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32"/>
        <w:ind w:left="51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47" w:lineRule="auto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 </w:t>
      </w:r>
    </w:p>
    <w:p w:rsidR="006C3524" w:rsidRDefault="006C3524" w:rsidP="006C3524">
      <w:pPr>
        <w:pStyle w:val="Standard"/>
        <w:spacing w:after="0" w:line="247" w:lineRule="auto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стоянок легкового такси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524" w:rsidRDefault="006C3524" w:rsidP="006C3524">
      <w:pPr>
        <w:pStyle w:val="Standard"/>
        <w:spacing w:after="0" w:line="247" w:lineRule="auto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МР  «Цунтинский район»</w:t>
      </w:r>
    </w:p>
    <w:p w:rsidR="006C3524" w:rsidRDefault="006C3524" w:rsidP="006C3524">
      <w:pPr>
        <w:pStyle w:val="Standard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284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C3524" w:rsidRDefault="006C3524" w:rsidP="006C3524">
      <w:pPr>
        <w:pStyle w:val="Standard"/>
        <w:numPr>
          <w:ilvl w:val="0"/>
          <w:numId w:val="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об организации стоянок легкового такси на   территории МР  «Цунтинский район» (далее – Положение), регламентирует порядок организации и использования стоянок легкового автомобильного транспорта - такси (далее по тексту - такси) на территории МР  «Цунтинский район» и направлено на удовлетворение потребностей населения в транспортных услугах, отвечающих требованиям безопасности.</w:t>
      </w:r>
    </w:p>
    <w:p w:rsidR="006C3524" w:rsidRDefault="006C3524" w:rsidP="006C3524">
      <w:pPr>
        <w:pStyle w:val="Standard"/>
        <w:numPr>
          <w:ilvl w:val="0"/>
          <w:numId w:val="5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является обязательным для всех юридических и физических лиц, являющихся участниками перевозок пассажиров и багажа автомобилями такси на территории МР  «Цунтинский район», независимо от форм собственности.</w:t>
      </w:r>
    </w:p>
    <w:p w:rsidR="006C3524" w:rsidRDefault="006C3524" w:rsidP="006C3524">
      <w:pPr>
        <w:pStyle w:val="Standard"/>
        <w:spacing w:after="15" w:line="264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284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понятия и определения  </w:t>
      </w:r>
    </w:p>
    <w:p w:rsidR="006C3524" w:rsidRDefault="006C3524" w:rsidP="006C3524">
      <w:pPr>
        <w:pStyle w:val="Standard"/>
        <w:numPr>
          <w:ilvl w:val="0"/>
          <w:numId w:val="12"/>
        </w:numPr>
        <w:spacing w:after="15" w:line="264" w:lineRule="auto"/>
        <w:ind w:left="-426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понятия и определения: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легковое такси (автомобиль такси) </w:t>
      </w:r>
      <w:r>
        <w:rPr>
          <w:rFonts w:ascii="Times New Roman" w:eastAsia="Times New Roman" w:hAnsi="Times New Roman" w:cs="Times New Roman"/>
          <w:sz w:val="28"/>
          <w:szCs w:val="28"/>
        </w:rPr>
        <w:t>- транспортное средство категории «M1» (в соответствии с Техническим регламентом Таможенного союза</w:t>
      </w:r>
    </w:p>
    <w:p w:rsidR="006C3524" w:rsidRDefault="006C3524" w:rsidP="006C3524">
      <w:pPr>
        <w:pStyle w:val="Standard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 ТС 018/2011 «О безопасности колесных транспортных средств»), оборудованное специальными опознавательными знаками и устройствами и используемое для перевозок пассажиров и багажа в соответствии с публичным договором фрахтования. Транспортное средство категории «M1» - транспортное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средство, которое используется для перевозки пассажиров и имеет помимо места водителя не более 8 мест для сидения;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путь следования транспортного средства между пунктами отправления и назначения;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426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легковыми такси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платные перевозки пассажиров и багажа легковыми автомобилями такси, осуществляемые на основании заключения публичного договора фрахтования, заключаемого фрахтователем с водителем легкового такси, действующего от имени и поручению фрахтовщика или, если водитель является индивидуальным предпринимателем, от собственного имени;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709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стоянка такси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определенное соответствующими дорожными знаками место, предназначенное для остановки, стоянки легковых такси, осуществления посадки (высадки) пассажиров в легковые такси, погрузки (выгрузки) их ручной клади и (или) ожидания водителями легковых такси информации от диспетчерских служб о заказе легкового такси;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709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перевозок пассажиров легковыми автомобилями такси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перевозчик, водитель, пассажир;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709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юридическое лицо, индивидуальный предприниматель, осуществляющие перевозки легковым такси в соответствии с действующим законодательством и на основании разрешения на осуществление деятельности по перевозке пассажиров и багажа легковым такси на территории Республики Дагестан, принявший на себя по договору перевозки пассажира обязанность перевезти пассажира и доставить багаж в пункт назначения;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709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осуществляющее перевозку пассажиров легковыми автомобилями такси, заключившее трудовой договор или иной договор найма с перевозчиком и обладающее соответствующей профессиональной подготовкой;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709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пассажир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перевозка  которого транспортным средством осуществляется на основании договора в соответствии с публичным договором фрахтования, заключенного им самим или от его имени другим лицом, перевозится за плату перевозчиком в соответствии с действующим законодательством;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709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багаж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вещи пассажира, принятые для перевозки в установленном порядке;</w:t>
      </w:r>
    </w:p>
    <w:p w:rsidR="006C3524" w:rsidRDefault="006C3524" w:rsidP="006C3524">
      <w:pPr>
        <w:pStyle w:val="Standard"/>
        <w:numPr>
          <w:ilvl w:val="0"/>
          <w:numId w:val="11"/>
        </w:numPr>
        <w:spacing w:after="0" w:line="240" w:lineRule="auto"/>
        <w:ind w:left="-709" w:hanging="28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диспетчер такси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лицо, принимающее заказы от населения на перевозку пассажиров легковыми автомобилями такси от имени перевозчика.</w:t>
      </w:r>
    </w:p>
    <w:p w:rsidR="006C3524" w:rsidRDefault="006C3524" w:rsidP="006C3524">
      <w:pPr>
        <w:pStyle w:val="Standard"/>
        <w:numPr>
          <w:ilvl w:val="0"/>
          <w:numId w:val="12"/>
        </w:numPr>
        <w:spacing w:before="120"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Перевозка пассажиров и багажа легковым такси осуществляется в порядке, определенном Федеральным законом от 29 декабря 2022 г. № 580-ФЗ  «Об организации перевозок пассажиров и багажа легковыми такси в Российской Федерации, о внесении изменений в отдельные законодательные акты РФ и о признании утратившими силу отдельных положений законодательные акты РФ» и главой IV «Правил перевозки пассажиров и багажа автомобильным транспортом и наземным электрическим транспортом», утвержденных постановлением Правительства Республики Дагестан от 08.09.2011 г. № 311, Положением о перевозке пассажиров  и багажа легковыми такси на территории МР  «Цунтинский район» и настоящим Положением.</w:t>
      </w:r>
    </w:p>
    <w:p w:rsidR="006C3524" w:rsidRDefault="006C3524" w:rsidP="006C3524">
      <w:pPr>
        <w:pStyle w:val="Standard"/>
        <w:numPr>
          <w:ilvl w:val="0"/>
          <w:numId w:val="12"/>
        </w:numPr>
        <w:spacing w:before="120"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настоящего Положения перевозчик несет ответственность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6C3524" w:rsidRDefault="006C3524" w:rsidP="006C3524">
      <w:pPr>
        <w:pStyle w:val="Standard"/>
        <w:spacing w:after="0" w:line="240" w:lineRule="auto"/>
        <w:ind w:left="-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709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Размещение и оборудование стоянок легковых автомобилей такси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Стоянки легковых автомобилей такси создаются в целях организации движения и парковки автомобилей в ожидании пассажиров, регулирования процесса посадки (высадки) пассажиров в/из такси, контроля над осуществлением перевозок, пресечения перевозок с нарушениями действующего законодательства.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стоянок такси не должно создавать помех для движения, остановки и стоянки других видов транспорта.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Стоянки такси размещаются на автомобильных дорогах общего пользования местного значения МР  «Цунтинский район» и земельных участках, находящихся в муниципальной собственности МР  «Цунтинский район», в соответствии с требованиями Правил дорожного движения Российской Федерации, утвержденных Постановлением Правительства РФ от 23.10.1993 г. № 1090.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мест размещения стоянок легковых такси, расположенных на территории МР  «Цунтинский район», определяется постановлением Администрации по согласованию с ОГИБДД ОМВД России по Цунтинскому району с учетом расположения социально значимых объектов и спроса населения на перевозку пассажиров и багажа легковыми такси.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Перевозчики, предоставляющие услуги легкового такси на территории МР  «Цунтинский район», вправе на возмездной основе использовать стоянки такси при условии получения соответствующего разрешения в Администрации МР  «Цунтинский район» (далее – Разрешение).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 Разрешения перевозчик подает в Администрацию МР  «Цунтинский район» заявление установленной формы с указанием места стоянки легкового такси.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выданных Разрешений на определенную стоянку легкового такси может превышать общее количество машино-мест на данной стоянке, но не более, чем в 2 (Два) раза.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Места размещения стоянок автомобилей такси могут распределяться между перевозчиками на конкурсной основе.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Стоянка автомобилей такси разграничивается дорожной разметкой в соответствии с ГОСТ Р 52289-2004 (Технические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устройств).</w:t>
      </w:r>
    </w:p>
    <w:p w:rsidR="006C3524" w:rsidRDefault="006C3524" w:rsidP="006C3524">
      <w:pPr>
        <w:pStyle w:val="Standard"/>
        <w:numPr>
          <w:ilvl w:val="0"/>
          <w:numId w:val="15"/>
        </w:numPr>
        <w:spacing w:after="15" w:line="264" w:lineRule="auto"/>
        <w:ind w:left="-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Стоянки автомобилей такси оборудуются указателями с наименованием и номером стоянки, дорожными знаками в соответствии с требованиями ГОСТа 25869-90 (Отличительные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технические требования). Размещение рекламы в установленном порядке, нанесение ограничительной разметки производятся перевозчиками, пользующимися стоянкой, за счет собственных средств.</w:t>
      </w:r>
    </w:p>
    <w:p w:rsidR="006C3524" w:rsidRDefault="006C3524" w:rsidP="006C3524">
      <w:pPr>
        <w:pStyle w:val="Standard"/>
        <w:spacing w:after="15" w:line="264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709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перевозчика</w:t>
      </w:r>
    </w:p>
    <w:p w:rsidR="006C3524" w:rsidRDefault="006C3524" w:rsidP="006C3524">
      <w:pPr>
        <w:pStyle w:val="Standard"/>
        <w:numPr>
          <w:ilvl w:val="0"/>
          <w:numId w:val="43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Перевозчики, осуществляющие перевозку пассажиров легковыми такси, обеспечивают санитарное содержание стоянок такси, благоустройство прилегающей территории в соответствии с Правилами благоустройства территории МР «Цунтинский район», а также соблюдение водителями такси требований настоящего Положения.</w:t>
      </w:r>
    </w:p>
    <w:p w:rsidR="006C3524" w:rsidRDefault="006C3524" w:rsidP="006C3524">
      <w:pPr>
        <w:pStyle w:val="Standard"/>
        <w:numPr>
          <w:ilvl w:val="0"/>
          <w:numId w:val="44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Перевозчики обязаны обеспечить поддержание общественного порядка в месте организации стоянок такси.</w:t>
      </w:r>
    </w:p>
    <w:p w:rsidR="006C3524" w:rsidRDefault="006C3524" w:rsidP="006C3524">
      <w:pPr>
        <w:pStyle w:val="Standard"/>
        <w:numPr>
          <w:ilvl w:val="0"/>
          <w:numId w:val="44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Перевозчики обязаны содержать транспортные средства в исправном состоянии в целях обеспечения безопасности дорожного движения.</w:t>
      </w:r>
    </w:p>
    <w:p w:rsidR="006C3524" w:rsidRDefault="006C3524" w:rsidP="006C3524">
      <w:pPr>
        <w:pStyle w:val="Standard"/>
        <w:numPr>
          <w:ilvl w:val="0"/>
          <w:numId w:val="44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 обязан предоставлять услуги по перевозке пассажиров и багажа легковым такси на основании разрешения на осуществление деятельности по перевозке пассажиров и багажа легковым такси на территории Республики Дагестан.</w:t>
      </w:r>
    </w:p>
    <w:p w:rsidR="006C3524" w:rsidRDefault="006C3524" w:rsidP="006C3524">
      <w:pPr>
        <w:pStyle w:val="Standard"/>
        <w:numPr>
          <w:ilvl w:val="0"/>
          <w:numId w:val="44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Перевозчики вправе, по согласованию с Администрацией МР «Цунтинский район» за собственный счет улучшать оборудование стоянок такси.</w:t>
      </w:r>
    </w:p>
    <w:p w:rsidR="006C3524" w:rsidRDefault="006C3524" w:rsidP="006C3524">
      <w:pPr>
        <w:pStyle w:val="Standard"/>
        <w:numPr>
          <w:ilvl w:val="0"/>
          <w:numId w:val="44"/>
        </w:numPr>
        <w:spacing w:after="15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неисполнения перевозчиками требований настоящего Положения, Разрешение на использование земельного участка под стоянку такси аннулируется.</w:t>
      </w:r>
    </w:p>
    <w:p w:rsidR="006C3524" w:rsidRDefault="006C3524" w:rsidP="006C3524">
      <w:pPr>
        <w:pStyle w:val="Standard"/>
        <w:spacing w:after="15" w:line="264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709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перевозчика</w:t>
      </w:r>
    </w:p>
    <w:p w:rsidR="006C3524" w:rsidRDefault="006C3524" w:rsidP="006C3524">
      <w:pPr>
        <w:pStyle w:val="Standard"/>
        <w:numPr>
          <w:ilvl w:val="0"/>
          <w:numId w:val="45"/>
        </w:numPr>
        <w:spacing w:after="0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 невыполнение требований настоящего Положения юридические лица и индивидуальные предприниматели несут ответственность в соответствии с законодательством.</w:t>
      </w:r>
    </w:p>
    <w:p w:rsidR="006C3524" w:rsidRDefault="006C3524" w:rsidP="006C3524">
      <w:pPr>
        <w:pStyle w:val="Standard"/>
        <w:spacing w:after="0" w:line="264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numPr>
          <w:ilvl w:val="0"/>
          <w:numId w:val="6"/>
        </w:numPr>
        <w:spacing w:after="0" w:line="264" w:lineRule="auto"/>
        <w:ind w:left="-709"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Органы, осуществляющие контроль в сфере перевозок пассажиров и багажа легковыми такси.</w:t>
      </w:r>
    </w:p>
    <w:p w:rsidR="006C3524" w:rsidRDefault="006C3524" w:rsidP="006C3524">
      <w:pPr>
        <w:pStyle w:val="Standard"/>
        <w:numPr>
          <w:ilvl w:val="0"/>
          <w:numId w:val="46"/>
        </w:numPr>
        <w:spacing w:after="0" w:line="264" w:lineRule="auto"/>
        <w:ind w:left="-709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Органами, осуществляющими контроль в сфере перевозок пассажиров и багажа легковыми такси, являются: уполномоченный орган исполнительной власти Республики Дагестан в сфере организации транспортного обслуживания населения, ГИБДД и налоговая служба.</w:t>
      </w:r>
    </w:p>
    <w:p w:rsidR="006C3524" w:rsidRDefault="006C3524" w:rsidP="006C3524">
      <w:pPr>
        <w:pStyle w:val="Standard"/>
        <w:spacing w:after="0" w:line="264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 w:line="264" w:lineRule="auto"/>
        <w:ind w:left="-709" w:right="155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C3524" w:rsidRDefault="006C3524" w:rsidP="006C3524">
      <w:pPr>
        <w:pStyle w:val="Standard"/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pageBreakBefore/>
        <w:spacing w:after="200" w:line="276" w:lineRule="auto"/>
        <w:ind w:left="-709"/>
      </w:pPr>
    </w:p>
    <w:p w:rsidR="006C3524" w:rsidRDefault="006C3524" w:rsidP="006C3524">
      <w:pPr>
        <w:pStyle w:val="Standard"/>
        <w:spacing w:after="0" w:line="240" w:lineRule="auto"/>
        <w:ind w:left="425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C3524" w:rsidRDefault="006C3524" w:rsidP="006C3524">
      <w:pPr>
        <w:pStyle w:val="Standard"/>
        <w:spacing w:after="0" w:line="240" w:lineRule="auto"/>
        <w:ind w:left="425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организации стоянок            </w:t>
      </w:r>
    </w:p>
    <w:p w:rsidR="006C3524" w:rsidRDefault="006C3524" w:rsidP="006C3524">
      <w:pPr>
        <w:pStyle w:val="Standard"/>
        <w:spacing w:after="0" w:line="240" w:lineRule="auto"/>
        <w:ind w:left="425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легкового такси на территории</w:t>
      </w:r>
    </w:p>
    <w:p w:rsidR="006C3524" w:rsidRDefault="006C3524" w:rsidP="006C3524">
      <w:pPr>
        <w:pStyle w:val="Standard"/>
        <w:spacing w:after="0" w:line="240" w:lineRule="auto"/>
        <w:ind w:left="425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МР  «Цунтинский район»</w:t>
      </w:r>
    </w:p>
    <w:p w:rsidR="006C3524" w:rsidRDefault="006C3524" w:rsidP="006C3524">
      <w:pPr>
        <w:pStyle w:val="Standard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524" w:rsidRDefault="006C3524" w:rsidP="006C3524">
      <w:pPr>
        <w:pStyle w:val="Standard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 расположения стоянок легковых такси</w:t>
      </w: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МР  «Цунтинский район»</w:t>
      </w:r>
    </w:p>
    <w:p w:rsidR="006C3524" w:rsidRDefault="006C3524" w:rsidP="006C352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количество располагаемых на них автомобилей</w:t>
      </w:r>
    </w:p>
    <w:p w:rsidR="006C3524" w:rsidRDefault="006C3524" w:rsidP="006C3524">
      <w:pPr>
        <w:pStyle w:val="Standard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6C3524" w:rsidTr="006C3524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24" w:rsidRDefault="006C35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C3524" w:rsidRDefault="006C35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24" w:rsidRDefault="006C35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расположения стоянки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24" w:rsidRDefault="006C35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машино-мест</w:t>
            </w:r>
          </w:p>
        </w:tc>
      </w:tr>
      <w:tr w:rsidR="006C3524" w:rsidTr="006C35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Кидеро , ул Н. Гаджиева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524" w:rsidTr="006C35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Китлярата ул О. Курбаналиева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3524" w:rsidTr="006C35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Шаури ( около моста)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24" w:rsidRDefault="006C352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C3524" w:rsidRDefault="006C3524" w:rsidP="006C3524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3524" w:rsidRDefault="006C3524" w:rsidP="006C3524">
      <w:pPr>
        <w:pStyle w:val="Standard"/>
      </w:pPr>
    </w:p>
    <w:p w:rsidR="00F55F4D" w:rsidRDefault="00F55F4D">
      <w:bookmarkStart w:id="0" w:name="_GoBack"/>
      <w:bookmarkEnd w:id="0"/>
    </w:p>
    <w:sectPr w:rsidR="00F5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2BBB"/>
    <w:multiLevelType w:val="multilevel"/>
    <w:tmpl w:val="A2E6C6E6"/>
    <w:styleLink w:val="numList3"/>
    <w:lvl w:ilvl="0">
      <w:start w:val="1"/>
      <w:numFmt w:val="decimal"/>
      <w:lvlText w:val="1.%1"/>
      <w:lvlJc w:val="left"/>
      <w:pPr>
        <w:ind w:left="1403" w:hanging="360"/>
      </w:pPr>
    </w:lvl>
    <w:lvl w:ilvl="1">
      <w:start w:val="1"/>
      <w:numFmt w:val="lowerLetter"/>
      <w:lvlText w:val="%2."/>
      <w:lvlJc w:val="left"/>
      <w:pPr>
        <w:ind w:left="2123" w:hanging="360"/>
      </w:pPr>
    </w:lvl>
    <w:lvl w:ilvl="2">
      <w:start w:val="1"/>
      <w:numFmt w:val="lowerRoman"/>
      <w:lvlText w:val="%3."/>
      <w:lvlJc w:val="right"/>
      <w:pPr>
        <w:ind w:left="2843" w:hanging="180"/>
      </w:pPr>
    </w:lvl>
    <w:lvl w:ilvl="3">
      <w:start w:val="1"/>
      <w:numFmt w:val="decimal"/>
      <w:lvlText w:val="%4."/>
      <w:lvlJc w:val="left"/>
      <w:pPr>
        <w:ind w:left="3563" w:hanging="360"/>
      </w:pPr>
    </w:lvl>
    <w:lvl w:ilvl="4">
      <w:start w:val="1"/>
      <w:numFmt w:val="lowerLetter"/>
      <w:lvlText w:val="%5."/>
      <w:lvlJc w:val="left"/>
      <w:pPr>
        <w:ind w:left="4283" w:hanging="360"/>
      </w:pPr>
    </w:lvl>
    <w:lvl w:ilvl="5">
      <w:start w:val="1"/>
      <w:numFmt w:val="lowerRoman"/>
      <w:lvlText w:val="%6."/>
      <w:lvlJc w:val="right"/>
      <w:pPr>
        <w:ind w:left="5003" w:hanging="180"/>
      </w:pPr>
    </w:lvl>
    <w:lvl w:ilvl="6">
      <w:start w:val="1"/>
      <w:numFmt w:val="decimal"/>
      <w:lvlText w:val="%7."/>
      <w:lvlJc w:val="left"/>
      <w:pPr>
        <w:ind w:left="5723" w:hanging="360"/>
      </w:pPr>
    </w:lvl>
    <w:lvl w:ilvl="7">
      <w:start w:val="1"/>
      <w:numFmt w:val="lowerLetter"/>
      <w:lvlText w:val="%8."/>
      <w:lvlJc w:val="left"/>
      <w:pPr>
        <w:ind w:left="6443" w:hanging="360"/>
      </w:pPr>
    </w:lvl>
    <w:lvl w:ilvl="8">
      <w:start w:val="1"/>
      <w:numFmt w:val="lowerRoman"/>
      <w:lvlText w:val="%9."/>
      <w:lvlJc w:val="right"/>
      <w:pPr>
        <w:ind w:left="7163" w:hanging="180"/>
      </w:pPr>
    </w:lvl>
  </w:abstractNum>
  <w:abstractNum w:abstractNumId="1">
    <w:nsid w:val="32CC72ED"/>
    <w:multiLevelType w:val="multilevel"/>
    <w:tmpl w:val="98B4B17C"/>
    <w:styleLink w:val="numList9"/>
    <w:lvl w:ilvl="0">
      <w:start w:val="1"/>
      <w:numFmt w:val="decimal"/>
      <w:lvlText w:val="%1)"/>
      <w:lvlJc w:val="left"/>
      <w:pPr>
        <w:ind w:left="1770" w:hanging="360"/>
      </w:pPr>
      <w:rPr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0A4A"/>
    <w:multiLevelType w:val="multilevel"/>
    <w:tmpl w:val="C29A0812"/>
    <w:styleLink w:val="numList8"/>
    <w:lvl w:ilvl="0">
      <w:start w:val="1"/>
      <w:numFmt w:val="decimal"/>
      <w:lvlText w:val="4.%1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EF3A01"/>
    <w:multiLevelType w:val="multilevel"/>
    <w:tmpl w:val="CA5A8632"/>
    <w:styleLink w:val="numList7"/>
    <w:lvl w:ilvl="0">
      <w:start w:val="1"/>
      <w:numFmt w:val="decimal"/>
      <w:lvlText w:val="%1)"/>
      <w:lvlJc w:val="left"/>
      <w:pPr>
        <w:ind w:left="1770" w:hanging="360"/>
      </w:pPr>
      <w:rPr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1DD76A3"/>
    <w:multiLevelType w:val="multilevel"/>
    <w:tmpl w:val="5638092E"/>
    <w:styleLink w:val="numList5"/>
    <w:lvl w:ilvl="0"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5">
    <w:nsid w:val="4BC46862"/>
    <w:multiLevelType w:val="multilevel"/>
    <w:tmpl w:val="9CD2C6FE"/>
    <w:styleLink w:val="numList16"/>
    <w:lvl w:ilvl="0">
      <w:start w:val="1"/>
      <w:numFmt w:val="decimal"/>
      <w:lvlText w:val="4.%1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187C7C"/>
    <w:multiLevelType w:val="multilevel"/>
    <w:tmpl w:val="05562A8A"/>
    <w:styleLink w:val="numList15"/>
    <w:lvl w:ilvl="0">
      <w:start w:val="1"/>
      <w:numFmt w:val="decimal"/>
      <w:lvlText w:val="9.%1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513406A5"/>
    <w:multiLevelType w:val="multilevel"/>
    <w:tmpl w:val="2B96623A"/>
    <w:styleLink w:val="numList6"/>
    <w:lvl w:ilvl="0">
      <w:start w:val="1"/>
      <w:numFmt w:val="decimal"/>
      <w:lvlText w:val="3.%1.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53FF1F17"/>
    <w:multiLevelType w:val="multilevel"/>
    <w:tmpl w:val="E960A532"/>
    <w:styleLink w:val="numList11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39249A"/>
    <w:multiLevelType w:val="multilevel"/>
    <w:tmpl w:val="C6B823E0"/>
    <w:styleLink w:val="numList13"/>
    <w:lvl w:ilvl="0">
      <w:start w:val="1"/>
      <w:numFmt w:val="decimal"/>
      <w:lvlText w:val="7.%1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67D2341D"/>
    <w:multiLevelType w:val="multilevel"/>
    <w:tmpl w:val="F4E6A766"/>
    <w:styleLink w:val="numList10"/>
    <w:lvl w:ilvl="0">
      <w:start w:val="1"/>
      <w:numFmt w:val="decimal"/>
      <w:lvlText w:val="5.%1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747D2B83"/>
    <w:multiLevelType w:val="multilevel"/>
    <w:tmpl w:val="15BC2340"/>
    <w:styleLink w:val="numList12"/>
    <w:lvl w:ilvl="0">
      <w:start w:val="1"/>
      <w:numFmt w:val="decimal"/>
      <w:lvlText w:val="6.%1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C329E9"/>
    <w:multiLevelType w:val="multilevel"/>
    <w:tmpl w:val="17E89848"/>
    <w:styleLink w:val="numList2"/>
    <w:lvl w:ilvl="0">
      <w:start w:val="1"/>
      <w:numFmt w:val="decimal"/>
      <w:lvlText w:val="%1."/>
      <w:lvlJc w:val="left"/>
      <w:pPr>
        <w:ind w:left="1827" w:firstLine="0"/>
      </w:pPr>
      <w:rPr>
        <w:rFonts w:ascii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 w:color="000000"/>
        <w:effect w:val="none"/>
      </w:rPr>
    </w:lvl>
    <w:lvl w:ilvl="1">
      <w:start w:val="1"/>
      <w:numFmt w:val="lowerLetter"/>
      <w:lvlText w:val="%2"/>
      <w:lvlJc w:val="left"/>
      <w:pPr>
        <w:ind w:left="4865" w:firstLine="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2">
      <w:start w:val="1"/>
      <w:numFmt w:val="lowerRoman"/>
      <w:lvlText w:val="%3"/>
      <w:lvlJc w:val="left"/>
      <w:pPr>
        <w:ind w:left="5585" w:firstLine="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3">
      <w:start w:val="1"/>
      <w:numFmt w:val="decimal"/>
      <w:lvlText w:val="%4"/>
      <w:lvlJc w:val="left"/>
      <w:pPr>
        <w:ind w:left="6305" w:firstLine="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4">
      <w:start w:val="1"/>
      <w:numFmt w:val="lowerLetter"/>
      <w:lvlText w:val="%5"/>
      <w:lvlJc w:val="left"/>
      <w:pPr>
        <w:ind w:left="7025" w:firstLine="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5">
      <w:start w:val="1"/>
      <w:numFmt w:val="lowerRoman"/>
      <w:lvlText w:val="%6"/>
      <w:lvlJc w:val="left"/>
      <w:pPr>
        <w:ind w:left="7745" w:firstLine="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6">
      <w:start w:val="1"/>
      <w:numFmt w:val="decimal"/>
      <w:lvlText w:val="%7"/>
      <w:lvlJc w:val="left"/>
      <w:pPr>
        <w:ind w:left="8465" w:firstLine="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7">
      <w:start w:val="1"/>
      <w:numFmt w:val="lowerLetter"/>
      <w:lvlText w:val="%8"/>
      <w:lvlJc w:val="left"/>
      <w:pPr>
        <w:ind w:left="9185" w:firstLine="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  <w:lvl w:ilvl="8">
      <w:start w:val="1"/>
      <w:numFmt w:val="lowerRoman"/>
      <w:lvlText w:val="%9"/>
      <w:lvlJc w:val="left"/>
      <w:pPr>
        <w:ind w:left="9905" w:firstLine="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 w:color="000000"/>
        <w:effect w:val="none"/>
      </w:rPr>
    </w:lvl>
  </w:abstractNum>
  <w:abstractNum w:abstractNumId="13">
    <w:nsid w:val="78D96E49"/>
    <w:multiLevelType w:val="multilevel"/>
    <w:tmpl w:val="63448ED8"/>
    <w:styleLink w:val="numList14"/>
    <w:lvl w:ilvl="0">
      <w:start w:val="1"/>
      <w:numFmt w:val="decimal"/>
      <w:lvlText w:val="8.%1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7F6513E4"/>
    <w:multiLevelType w:val="multilevel"/>
    <w:tmpl w:val="7EC02948"/>
    <w:styleLink w:val="numList4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D0"/>
    <w:rsid w:val="004B01D0"/>
    <w:rsid w:val="006C3524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DC37-EEC2-4EAD-9F0D-16B1E7A2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24"/>
    <w:pPr>
      <w:widowControl w:val="0"/>
      <w:suppressAutoHyphens/>
      <w:overflowPunct w:val="0"/>
      <w:autoSpaceDE w:val="0"/>
      <w:autoSpaceDN w:val="0"/>
      <w:spacing w:line="249" w:lineRule="auto"/>
    </w:pPr>
    <w:rPr>
      <w:rFonts w:ascii="Calibri" w:eastAsia="Calibri" w:hAnsi="Calibri" w:cs="Calibri"/>
      <w:color w:val="000000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52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lang w:eastAsia="ru-RU"/>
    </w:rPr>
  </w:style>
  <w:style w:type="paragraph" w:customStyle="1" w:styleId="Standard">
    <w:name w:val="Standard"/>
    <w:rsid w:val="006C3524"/>
    <w:pPr>
      <w:widowControl w:val="0"/>
      <w:suppressAutoHyphens/>
      <w:overflowPunct w:val="0"/>
      <w:autoSpaceDE w:val="0"/>
      <w:autoSpaceDN w:val="0"/>
      <w:spacing w:line="249" w:lineRule="auto"/>
    </w:pPr>
    <w:rPr>
      <w:rFonts w:ascii="Calibri" w:eastAsia="Calibri" w:hAnsi="Calibri" w:cs="Calibri"/>
      <w:color w:val="000000"/>
      <w:kern w:val="3"/>
      <w:lang w:eastAsia="ru-RU"/>
    </w:rPr>
  </w:style>
  <w:style w:type="numbering" w:customStyle="1" w:styleId="numList2">
    <w:name w:val="numList_2"/>
    <w:rsid w:val="006C3524"/>
    <w:pPr>
      <w:numPr>
        <w:numId w:val="1"/>
      </w:numPr>
    </w:pPr>
  </w:style>
  <w:style w:type="numbering" w:customStyle="1" w:styleId="numList3">
    <w:name w:val="numList_3"/>
    <w:rsid w:val="006C3524"/>
    <w:pPr>
      <w:numPr>
        <w:numId w:val="3"/>
      </w:numPr>
    </w:pPr>
  </w:style>
  <w:style w:type="numbering" w:customStyle="1" w:styleId="numList4">
    <w:name w:val="numList_4"/>
    <w:rsid w:val="006C3524"/>
    <w:pPr>
      <w:numPr>
        <w:numId w:val="7"/>
      </w:numPr>
    </w:pPr>
  </w:style>
  <w:style w:type="numbering" w:customStyle="1" w:styleId="numList5">
    <w:name w:val="numList_5"/>
    <w:rsid w:val="006C3524"/>
    <w:pPr>
      <w:numPr>
        <w:numId w:val="9"/>
      </w:numPr>
    </w:pPr>
  </w:style>
  <w:style w:type="numbering" w:customStyle="1" w:styleId="numList6">
    <w:name w:val="numList_6"/>
    <w:rsid w:val="006C3524"/>
    <w:pPr>
      <w:numPr>
        <w:numId w:val="13"/>
      </w:numPr>
    </w:pPr>
  </w:style>
  <w:style w:type="numbering" w:customStyle="1" w:styleId="numList7">
    <w:name w:val="numList_7"/>
    <w:rsid w:val="006C3524"/>
    <w:pPr>
      <w:numPr>
        <w:numId w:val="16"/>
      </w:numPr>
    </w:pPr>
  </w:style>
  <w:style w:type="numbering" w:customStyle="1" w:styleId="numList8">
    <w:name w:val="numList_8"/>
    <w:rsid w:val="006C3524"/>
    <w:pPr>
      <w:numPr>
        <w:numId w:val="19"/>
      </w:numPr>
    </w:pPr>
  </w:style>
  <w:style w:type="numbering" w:customStyle="1" w:styleId="numList9">
    <w:name w:val="numList_9"/>
    <w:rsid w:val="006C3524"/>
    <w:pPr>
      <w:numPr>
        <w:numId w:val="22"/>
      </w:numPr>
    </w:pPr>
  </w:style>
  <w:style w:type="numbering" w:customStyle="1" w:styleId="numList10">
    <w:name w:val="numList_10"/>
    <w:rsid w:val="006C3524"/>
    <w:pPr>
      <w:numPr>
        <w:numId w:val="27"/>
      </w:numPr>
    </w:pPr>
  </w:style>
  <w:style w:type="numbering" w:customStyle="1" w:styleId="numList11">
    <w:name w:val="numList_11"/>
    <w:rsid w:val="006C3524"/>
    <w:pPr>
      <w:numPr>
        <w:numId w:val="30"/>
      </w:numPr>
    </w:pPr>
  </w:style>
  <w:style w:type="numbering" w:customStyle="1" w:styleId="numList12">
    <w:name w:val="numList_12"/>
    <w:rsid w:val="006C3524"/>
    <w:pPr>
      <w:numPr>
        <w:numId w:val="33"/>
      </w:numPr>
    </w:pPr>
  </w:style>
  <w:style w:type="numbering" w:customStyle="1" w:styleId="numList13">
    <w:name w:val="numList_13"/>
    <w:rsid w:val="006C3524"/>
    <w:pPr>
      <w:numPr>
        <w:numId w:val="35"/>
      </w:numPr>
    </w:pPr>
  </w:style>
  <w:style w:type="numbering" w:customStyle="1" w:styleId="numList14">
    <w:name w:val="numList_14"/>
    <w:rsid w:val="006C3524"/>
    <w:pPr>
      <w:numPr>
        <w:numId w:val="38"/>
      </w:numPr>
    </w:pPr>
  </w:style>
  <w:style w:type="numbering" w:customStyle="1" w:styleId="numList15">
    <w:name w:val="numList_15"/>
    <w:rsid w:val="006C3524"/>
    <w:pPr>
      <w:numPr>
        <w:numId w:val="40"/>
      </w:numPr>
    </w:pPr>
  </w:style>
  <w:style w:type="numbering" w:customStyle="1" w:styleId="numList16">
    <w:name w:val="numList_16"/>
    <w:rsid w:val="006C352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4144</Words>
  <Characters>23623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2023-10-16T10:37:00Z</dcterms:created>
  <dcterms:modified xsi:type="dcterms:W3CDTF">2023-10-16T10:37:00Z</dcterms:modified>
</cp:coreProperties>
</file>