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9B" w:rsidRDefault="00AE5A9B" w:rsidP="00AE5A9B"/>
    <w:p w:rsidR="00AE5A9B" w:rsidRDefault="00AE5A9B" w:rsidP="00AE5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00F617A5" wp14:editId="0FE7EBB6">
            <wp:extent cx="1028700" cy="922020"/>
            <wp:effectExtent l="0" t="0" r="0" b="0"/>
            <wp:docPr id="1" name="Рисунок 1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E5A9B" w:rsidRDefault="00AE5A9B" w:rsidP="00AE5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E5A9B" w:rsidRDefault="00AE5A9B" w:rsidP="00AE5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E5A9B" w:rsidRDefault="00AE5A9B" w:rsidP="00AE5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E5A9B" w:rsidRDefault="00AE5A9B" w:rsidP="00AE5A9B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AE5A9B" w:rsidRDefault="00AE5A9B" w:rsidP="00AE5A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AE5A9B" w:rsidRDefault="00AE5A9B" w:rsidP="00AE5A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AE5A9B" w:rsidRDefault="00AE5A9B" w:rsidP="00AE5A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AE5A9B" w:rsidRDefault="00AE5A9B" w:rsidP="00AE5A9B">
      <w:pPr>
        <w:tabs>
          <w:tab w:val="left" w:pos="7320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E5A9B" w:rsidRDefault="00AE5A9B" w:rsidP="00AE5A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03.02.2020г.                                                                                            №17</w:t>
      </w:r>
    </w:p>
    <w:p w:rsidR="00AE5A9B" w:rsidRDefault="00AE5A9B" w:rsidP="00AE5A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A9B" w:rsidRDefault="00AE5A9B" w:rsidP="00AE5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 Цунта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 на территории МР «Цунтинский район» Республики Дагестан</w:t>
      </w:r>
    </w:p>
    <w:p w:rsidR="00AE5A9B" w:rsidRDefault="00AE5A9B" w:rsidP="00AE5A9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28 декабря 2009 г. № 381-ФЗ «Об основах государственного регулирования торговой деятельности в Российской Федерации», Законом Республики Дагестан от 1 декабря 2011 года № 76 «О государственном регулировании торговой деятельности на территории Республики Дагестан » и Указом Главы Республики Дагестан от 26 марта 2018 года № 39 «Вопросы структуры органов исполнительной власти Республики Дагестан» </w:t>
      </w:r>
      <w:r>
        <w:rPr>
          <w:rFonts w:ascii="Times New Roman" w:hAnsi="Times New Roman"/>
          <w:b/>
          <w:sz w:val="28"/>
          <w:szCs w:val="28"/>
        </w:rPr>
        <w:t xml:space="preserve">  п о с т а н о в л я ю: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разработки и утверждения органами местного самоуправления схем размещения нестационарных торговых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МР «Цунтинский район» (далее - Порядок). 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«Дидойские вести» и разместить на сайте Администрации МР «Цунтинский район».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или размещения на сайте Администрации МР «Цунтинский район». </w:t>
      </w:r>
    </w:p>
    <w:p w:rsidR="00AE5A9B" w:rsidRDefault="00AE5A9B" w:rsidP="00AE5A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Признать утратившим силу: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«Цунтинский район» от 4 июня 2018 года № 70 «Об утверждении Порядка разработки и утверждения органами местного самоуправления схем размещения нестационарных торговых объектов на территории МР «Цунтинс</w:t>
      </w:r>
      <w:r>
        <w:rPr>
          <w:rFonts w:ascii="Times New Roman" w:hAnsi="Times New Roman"/>
          <w:sz w:val="28"/>
          <w:szCs w:val="28"/>
        </w:rPr>
        <w:t>кий район» Республики Дагестан.</w:t>
      </w:r>
    </w:p>
    <w:p w:rsidR="00AE5A9B" w:rsidRDefault="00AE5A9B" w:rsidP="00AE5A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Глава МР                                                                            Ш. Магомедов </w:t>
      </w:r>
    </w:p>
    <w:p w:rsidR="00AE5A9B" w:rsidRDefault="00AE5A9B" w:rsidP="00AE5A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5A9B" w:rsidRDefault="00AE5A9B" w:rsidP="00AE5A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5A9B" w:rsidRDefault="00AE5A9B" w:rsidP="00AE5A9B">
      <w:pPr>
        <w:pStyle w:val="a3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Утверждено</w:t>
      </w:r>
    </w:p>
    <w:p w:rsidR="00AE5A9B" w:rsidRDefault="00AE5A9B" w:rsidP="00AE5A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</w:t>
      </w:r>
    </w:p>
    <w:p w:rsidR="00AE5A9B" w:rsidRDefault="00AE5A9B" w:rsidP="00AE5A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МР «Цунтинский район»          </w:t>
      </w:r>
    </w:p>
    <w:p w:rsidR="00AE5A9B" w:rsidRDefault="00AE5A9B" w:rsidP="00AE5A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03.02.2020 г №17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разработки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утверждения органами местного самоуправления схем размещения нестационарных торговых объектов на территории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«Цунтинский район» Республики Дагестан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 Порядок разработки и утверждения органами местного самоуправления схем размещения нестационарных торговых объектов на территории Республики Дагестан (далее – Порядок) разработан в соответствии со статьей 10 Федерального закона от 28 декабря 2009года.  № 381- ФЗ «Об основах государственного регулирования торговой деятельности в Российской Федерации» и Законом Республики Дагестан от 1 декабря 2011 года № 76 «О государственном регулировании торговой деятельности на территории Республики Дагестан»  и устанавливает процедуру разработки и утверждения органами местного самоуправления в Республике Дагестан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Республики Дагестан (далее - Схема).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 разработке Порядка используются следующие основные понятия: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нестационарный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>
        <w:rPr>
          <w:rFonts w:ascii="Times New Roman" w:hAnsi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технического обеспечения, в том числе передвижное сооружение; 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бахчевой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развал – нестационарный   торговый объект, 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елочный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продажи натуральных хвойных деревьев и веток хвойных деревьев; 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Схема – документ, состоящий из двух частей, графической и текстовой, содержащий сведения о </w:t>
      </w:r>
      <w:proofErr w:type="gramStart"/>
      <w:r>
        <w:rPr>
          <w:rFonts w:ascii="Times New Roman" w:hAnsi="Times New Roman"/>
          <w:sz w:val="28"/>
          <w:szCs w:val="28"/>
        </w:rPr>
        <w:t>размещении  нестационарной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торговой сети на территории муниципального образования Республики Дагестан.                                 1.2. Включение объектов в Схему размещения осуществляется в следующих целях: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единого порядка размещения нестационарных торговых объектов на территории МР «Цунтинский район»;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устойчивого развития территорий;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нормативов минимальной обеспеченности населения площадью торговых объектов на территории Республики Дагестан;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для обеспечения жителей МР «Цунтинский район» качественными и безопасными товарами и услугами;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равных возможностей для реализации прав хозяйствующих субъектов на осуществление торговой деятельности на территории МР «Цунтинский район».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 Порядок применяется в отношении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утвержденным Постановлением Правительства Российской Федерации от 29 сентября 2010 года № 772.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Требования, установленные Порядком, не распространяются на отношения, связанные с: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размещением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  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размещением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2"/>
      <w:r>
        <w:rPr>
          <w:rFonts w:ascii="Times New Roman" w:hAnsi="Times New Roman"/>
          <w:sz w:val="28"/>
          <w:szCs w:val="28"/>
        </w:rPr>
        <w:t xml:space="preserve"> 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Требования, предъявляемые к разработке Схемы и нестационарному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торговому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объекту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Размещение нестационарных торговых объектов на территории МР «Цунтинский район» Республики Дагестан 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При разработке Схемы органы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руководствуются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следующими принципами: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особенности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торговой деятельности конкретного муниципального образования Республики Дагестан;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беспрепятственного развития улично-дорожной сети;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беспрепятственного движения транспорта и пешеходов;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комфортных и безопасных условий проживания граждан;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нестационарного торгового объекта;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законодательства по защите прав потребителей, требованиям безопасности для жизни и здоровья людей, соблюдения ограничений, установленных законодательством, регулирующим оборот табачных изделий, алкогольной продукции;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 xml:space="preserve"> мониторинга текущего состояния торговой деятельности и востребованности нестационарных торговых объектов хозяйствующими субъектами и потребителями.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разработке    Схемы органы местного самоуправления используют следующие критерии: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Обеспечение свободного движения пешеходов и доступа потребителей к торговым объектам, в том числе </w:t>
      </w:r>
      <w:proofErr w:type="spellStart"/>
      <w:r>
        <w:rPr>
          <w:rFonts w:ascii="Times New Roman" w:hAnsi="Times New Roman"/>
          <w:sz w:val="28"/>
          <w:szCs w:val="28"/>
        </w:rPr>
        <w:t>безбарьерную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среду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Соответствие внешнего вида нестационарных торговых объектов архитектурному облику сложившейся застройки МР «Цунтинский район».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Благоустройство площадок для размещения нестационарных торговых объектов и прилегающей территории в соответствии с правилами благоустройства территории МР «Цунтинский район».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Нестационарные торговые объекты, составляющие инфраструктуру дорожного сервиса, включаются уполномоченным органом местного самоуправления в Схему в соответствии с Порядком.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Осуществление хранения бахчевых культур, хвойных деревьев непосредственно на бахчевом развале или елочном базаре соответственно.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Размещение торгового оборудования (столы, стулья, прилавки и другие подобные объекты) в пределах нестационарного торгового объекта.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Размещение нестационарных торговых объектов в соответствии с региональными и местными нормативами градостроительного проектирования с учетом их размещения: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посадочных площадок остановок общественного транспорта;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полос отвода автомобильных дорог;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ближе 5 метров от окон жилых и общественных зданий и витрин стационарных торговых объектов;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железнодорожных путепроводов и автомобильных эстакад, мостов;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надземных и подземных переходов, а также в 5-метровой охранной зоне от входов (выходов) в подземные переходы;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ближе 25 метров от мест сбора мусора и пищевых отходов, дворовых уборных, выгребных ям;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Размещение нестационарных торговых объектов на инженерных сетях и коммуникациях, а также в охранных зонах инженерных сетей допускается в случаях, предусмотренных законодательством Российской Федерации, и при условии согласования такого размещения с собственниками (владельцами, эксплуатирующими организациями) сетей и коммуникаций.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Схема носит бессрочный характер.        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разработки и утверждения Схемы, внесение в нее изменений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Схема разрабатывается и утверждается органом местного самоуправления МР «Цунтинский район», определенным в соответствии с уставом муниципального образования (далее – уполномоченный орган местного самоуправления), с учетом предложений органов местного самоуправления сельских поселений, входящих в состав муниципального района, а также органа местного самоуправления. </w:t>
      </w:r>
      <w:bookmarkEnd w:id="0"/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Схема разрабатывается уполномоченным органом местного самоуправления по каждому сельскому поселению, входящему в его состав, в срок до 1 октября года, предшествующего году начала срока действия Схемы.   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Схема состоит из двух частей: графической части с условными обозначениями и приложения, содержащего описательную (текстовую) часть.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часть – графическое изображение на административной карте муниципального образования сведений о размещении нестационарных торговых объектов с указанием порядкового номера нестационарного торгового объекта и условного обозначения в зависимости от типа нестационарного торгового объекта и ассортимента реализуемой продукции (вида оказываемых услуг).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– текстовая часть (в виде таблицы), разработанная по форме согласно приложению к настоящему Порядку, с указанием: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общем количестве мест торговли;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нумерации каждого места;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использовании нестационарного торгового объекта субъектами малого и среднего предпринимательства;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адресных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ориентиров, типа нестационарного торгового объекта, срока его функционирования, ассортимента реализуемой продукции (вида оказываемых услуг);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земельного участка, выделенного для осуществления торговой деятельности;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нестационарного торгового объекта, количества рабочих мест.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После разработки проекта схемы уполномоченный орган местного самоуправления направляет указанный проект на согласование в органы местного самоуправления муниципальных образований Республики Дагестан (при наличии таких органов), уполномоченные: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градостроительной деятельности;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использования и распоряжения земель;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организации благоустройства на территории муниципального образования;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обеспечения благоприятной окружающей среды;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организации дорожной деятельности и обеспечения оказания транспортных услуг населению;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создания условий для обеспечения жителей муниципального образования услугами торговли;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охраны объектов культурного наследия (если Схема предусматривает размещение нестационарных торговых объектов на территориях объектов культурного наследия и зон их охраны (при наличии таковых).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Органы,  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3.3. настоящего Порядка, рассматривают в течении 14 календарных дней представленный им на согласование проект Схемы, по итогам рассмотрения принимают решение о согласовании или отказе в согласовании проекта Схемы.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согласовании проекта Схемы принимается при ее несоответствии требованиям законодательства Российской Федерации, регламентирующим сферу деятельности органов местного самоуправления, указанных в пункте 3.3</w:t>
      </w:r>
      <w:proofErr w:type="gramStart"/>
      <w:r>
        <w:rPr>
          <w:rFonts w:ascii="Times New Roman" w:hAnsi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Согласование, отказ в согласовании, замечания (предложения) оформляются письменно.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Замечания (предложения) к проекту Схемы, поступившие от органов, указанных в пункте 3.3</w:t>
      </w:r>
      <w:proofErr w:type="gramStart"/>
      <w:r>
        <w:rPr>
          <w:rFonts w:ascii="Times New Roman" w:hAnsi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Порядка, рассматриваются уполномоченным органом местного самоуправления, который по результатам рассмотрения принимает одно из следующих решений: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и (или) дополнения в проект Схемы;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учитывать замечания при доработке Схемы,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Измененный, с учетом поступивших замечаний (предложений), проект Схемы подлежит в течение 14 календарных дней повторному согласованию с органами, представившими замечания (предложения).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3.7. Схема утверждается муниципальным правовым актом, который подлежит обязательному опубликованию в порядке установленном для официального опубликования муниципального правового акта, а также размещается на официальном сайте местной администрации в информационно – </w:t>
      </w:r>
      <w:r>
        <w:rPr>
          <w:rFonts w:ascii="Times New Roman" w:hAnsi="Times New Roman"/>
          <w:sz w:val="28"/>
          <w:szCs w:val="28"/>
        </w:rPr>
        <w:t>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Интернет в течении 10 календарных дней после утверждения.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течении 5 рабочих дней после опубликования муниципальный правовой акт, которым утверждена Схема, а также копия официального печатного издания, в котором опубликована Схема, представляются в Агентство по предпринимательству и инвестициям Республики Дагестан (далее - Агентство).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Схему могут быть внесены изменения в порядке, установленном для ее разработки и утверждения, предусматривающие: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Увеличение количества нестационарных торговых объектов (кроме объектов, осуществляющих деятельность в определенный сезон (время года)) по мере необходимости, но не чаще одного раза в квартал.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количество нестационарных торговых объектов, уже включенных в Схему и функционирующих на законных основаниях, не сокращается.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 Размещение нестационарных торговых объектов, осуществляющих деятельность в определенный сезон (время года), не чаще одного раза в год.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Изменение места нахождения нестационарного торгового объекта, ранее включенного в Схему, или его исключение из Схемы,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  Основаниями для внесения изменений в Схему является: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застройка районов, микрорайонов, иных территорий населенных пунктов МР «Цунтинский район» , иных элементов, повлекшая изменение нормативов минимальной обеспеченности населения площадью торговых объектов;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территориях МР «Цунтинский район» новых стационарных торговых объектов, повлекшее превышение норматива минимальной обеспеченности населения площадью торговых объектов;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прекращение</w:t>
      </w:r>
      <w:proofErr w:type="gramEnd"/>
      <w:r>
        <w:rPr>
          <w:rFonts w:ascii="Times New Roman" w:hAnsi="Times New Roman"/>
          <w:sz w:val="28"/>
          <w:szCs w:val="28"/>
        </w:rPr>
        <w:t>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мотивированных предложений от исполнительных органов государственной власти Республики Дагестан, органов местного самоуправления, обращений юридических лиц и индивидуальных предпринимателей, а также от некоммерческих организаций, представляющих интересы субъектов малого и среднего предпринимательства;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изъятие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 участков для государственных или муниципальных нужд;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ремонт</w:t>
      </w:r>
      <w:proofErr w:type="gramEnd"/>
      <w:r>
        <w:rPr>
          <w:rFonts w:ascii="Times New Roman" w:hAnsi="Times New Roman"/>
          <w:sz w:val="28"/>
          <w:szCs w:val="28"/>
        </w:rPr>
        <w:t xml:space="preserve"> и реконструкция автомобильных дорог.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3.11.   Предложения и обращения, указанные в пункте 3.10 настоящего Порядка, направляются в уполномоченный орган местного самоуправления, который в течение 30 дней со дня поступления рассматривает их и принимает мотивированное решение о внесении либо невнесении изменений в Схему.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Изменения, внесенные в Схему, утверждаются муниципальным правовым актом, который подлежит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самоуправления, утвердившего Схему в информационно – телекоммуникационной сети Интернет в течение 10 календарных дней после его принятия.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В течение 5 рабочих дней после официального опубликования муниципальный правовой акт, которым утверждены внесенные в Схему изменения, а также копия официального печатного издания, в котором опубликован такой муниципальный правовой акт, представляются в Агентство.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Утверждение Схемы, а также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AE5A9B" w:rsidRDefault="00AE5A9B" w:rsidP="00AE5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Схема размещения, а также изменения и дополнения Схемы подлежат публичному обсуждению органами местного самоуправления МР «Цунтинский район» с участием жителей и предпринимательского сообщества.</w:t>
      </w: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Порядку разработки и утверждения</w:t>
      </w: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схем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размещения нестационарных</w:t>
      </w:r>
    </w:p>
    <w:p w:rsidR="00AE5A9B" w:rsidRDefault="00AE5A9B" w:rsidP="00AE5A9B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торговых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</w:t>
      </w:r>
    </w:p>
    <w:p w:rsidR="00AE5A9B" w:rsidRDefault="00AE5A9B" w:rsidP="00AE5A9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rPr>
          <w:rFonts w:ascii="Times New Roman" w:hAnsi="Times New Roman"/>
          <w:sz w:val="24"/>
          <w:szCs w:val="24"/>
        </w:rPr>
      </w:pP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текстовая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часть) размещения нестационарных торговых объектов на территории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«Цунтинский район» Республики Дагестан</w:t>
      </w:r>
    </w:p>
    <w:p w:rsidR="00AE5A9B" w:rsidRDefault="00AE5A9B" w:rsidP="00AE5A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состоянию на ____________202____года.</w:t>
      </w:r>
    </w:p>
    <w:p w:rsidR="00AE5A9B" w:rsidRDefault="00AE5A9B" w:rsidP="00AE5A9B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XSpec="center" w:tblpY="209"/>
        <w:tblW w:w="1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559"/>
        <w:gridCol w:w="1561"/>
        <w:gridCol w:w="1560"/>
        <w:gridCol w:w="1560"/>
        <w:gridCol w:w="1277"/>
        <w:gridCol w:w="1303"/>
        <w:gridCol w:w="1053"/>
      </w:tblGrid>
      <w:tr w:rsidR="00AE5A9B" w:rsidTr="00AE5A9B">
        <w:trPr>
          <w:trHeight w:val="225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Порядковый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расположения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расположения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фактический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(палатка,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киоск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автолавка,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лоток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другое)*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Специализация 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ассортимент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реализуемой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продукции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оказываемой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кв.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/количество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рабочих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</w:t>
            </w:r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земельного</w:t>
            </w:r>
            <w:proofErr w:type="gramEnd"/>
          </w:p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участка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Срок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размещения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торгового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AE5A9B" w:rsidRDefault="00AE5A9B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5A9B" w:rsidRDefault="00AE5A9B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5A9B" w:rsidRDefault="00AE5A9B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5A9B" w:rsidRDefault="00AE5A9B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A9B" w:rsidTr="00AE5A9B">
        <w:trPr>
          <w:trHeight w:val="24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E5A9B" w:rsidTr="00AE5A9B">
        <w:trPr>
          <w:trHeight w:val="3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9B" w:rsidTr="00AE5A9B">
        <w:trPr>
          <w:trHeight w:val="3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A9B" w:rsidTr="00AE5A9B">
        <w:trPr>
          <w:trHeight w:val="3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A9B" w:rsidTr="00AE5A9B">
        <w:trPr>
          <w:trHeight w:val="3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A9B" w:rsidTr="00AE5A9B">
        <w:trPr>
          <w:trHeight w:val="3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Default="00AE5A9B">
            <w:pPr>
              <w:pStyle w:val="a3"/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E5A9B" w:rsidRDefault="00AE5A9B" w:rsidP="00AE5A9B">
      <w:pPr>
        <w:pStyle w:val="a3"/>
        <w:rPr>
          <w:rFonts w:ascii="Times New Roman" w:hAnsi="Times New Roman"/>
        </w:rPr>
      </w:pPr>
    </w:p>
    <w:p w:rsidR="00AE5A9B" w:rsidRDefault="00AE5A9B" w:rsidP="00AE5A9B"/>
    <w:p w:rsidR="00AE5A9B" w:rsidRDefault="00AE5A9B" w:rsidP="00AE5A9B">
      <w:pPr>
        <w:ind w:firstLine="426"/>
        <w:jc w:val="both"/>
      </w:pPr>
    </w:p>
    <w:p w:rsidR="00AE5A9B" w:rsidRDefault="00AE5A9B" w:rsidP="00AE5A9B"/>
    <w:p w:rsidR="00AE5A9B" w:rsidRDefault="00AE5A9B" w:rsidP="00AE5A9B"/>
    <w:p w:rsidR="00AE5A9B" w:rsidRDefault="00AE5A9B" w:rsidP="00AE5A9B"/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AE"/>
    <w:rsid w:val="0036356E"/>
    <w:rsid w:val="005650AE"/>
    <w:rsid w:val="00A934FB"/>
    <w:rsid w:val="00AE5A9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66A-E7AE-4F8D-9793-1EA0C236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A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2872</Words>
  <Characters>16374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2020-02-03T12:42:00Z</dcterms:created>
  <dcterms:modified xsi:type="dcterms:W3CDTF">2020-02-03T12:43:00Z</dcterms:modified>
</cp:coreProperties>
</file>